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E51" w:rsidRPr="00B52C5F" w:rsidRDefault="002C7E51" w:rsidP="002C7E51">
      <w:pPr>
        <w:tabs>
          <w:tab w:val="left" w:pos="1641"/>
        </w:tabs>
        <w:jc w:val="center"/>
        <w:rPr>
          <w:rFonts w:ascii="Arial" w:hAnsi="Arial" w:cs="Arial"/>
          <w:b/>
          <w:bCs/>
          <w:szCs w:val="24"/>
        </w:rPr>
      </w:pPr>
      <w:r w:rsidRPr="00B52C5F">
        <w:rPr>
          <w:rFonts w:ascii="Arial" w:hAnsi="Arial" w:cs="Arial"/>
          <w:b/>
          <w:bCs/>
          <w:szCs w:val="24"/>
        </w:rPr>
        <w:t xml:space="preserve">АДМИНИСТРАЦИЯ  </w:t>
      </w:r>
    </w:p>
    <w:p w:rsidR="002C7E51" w:rsidRPr="00B52C5F" w:rsidRDefault="002C7E51" w:rsidP="002C7E51">
      <w:pPr>
        <w:tabs>
          <w:tab w:val="left" w:pos="1641"/>
        </w:tabs>
        <w:jc w:val="center"/>
        <w:rPr>
          <w:rFonts w:ascii="Arial" w:hAnsi="Arial" w:cs="Arial"/>
          <w:b/>
          <w:bCs/>
          <w:szCs w:val="24"/>
        </w:rPr>
      </w:pPr>
      <w:r w:rsidRPr="00B52C5F">
        <w:rPr>
          <w:rFonts w:ascii="Arial" w:hAnsi="Arial" w:cs="Arial"/>
          <w:b/>
          <w:bCs/>
          <w:szCs w:val="24"/>
        </w:rPr>
        <w:t>ГЕНЕРАЛОВСКОГО  СЕЛЬСКОГО  ПОСЕЛЕНИЯ</w:t>
      </w:r>
    </w:p>
    <w:p w:rsidR="002C7E51" w:rsidRPr="00B52C5F" w:rsidRDefault="002C7E51" w:rsidP="002C7E51">
      <w:pPr>
        <w:tabs>
          <w:tab w:val="left" w:pos="1641"/>
        </w:tabs>
        <w:jc w:val="center"/>
        <w:rPr>
          <w:rFonts w:ascii="Arial" w:hAnsi="Arial" w:cs="Arial"/>
          <w:b/>
          <w:bCs/>
          <w:szCs w:val="24"/>
        </w:rPr>
      </w:pPr>
      <w:r w:rsidRPr="00B52C5F">
        <w:rPr>
          <w:rFonts w:ascii="Arial" w:hAnsi="Arial" w:cs="Arial"/>
          <w:b/>
          <w:bCs/>
          <w:szCs w:val="24"/>
        </w:rPr>
        <w:t xml:space="preserve">КОТЕЛЬНИКОВСКОГО МУНИЦИПАЛЬНОГО РАЙОНА </w:t>
      </w:r>
    </w:p>
    <w:p w:rsidR="002C7E51" w:rsidRPr="00B52C5F" w:rsidRDefault="002C7E51" w:rsidP="002C7E51">
      <w:pPr>
        <w:tabs>
          <w:tab w:val="left" w:pos="1641"/>
        </w:tabs>
        <w:jc w:val="center"/>
        <w:rPr>
          <w:rFonts w:ascii="Arial" w:hAnsi="Arial" w:cs="Arial"/>
          <w:b/>
          <w:bCs/>
          <w:szCs w:val="24"/>
        </w:rPr>
      </w:pPr>
      <w:r w:rsidRPr="00B52C5F">
        <w:rPr>
          <w:rFonts w:ascii="Arial" w:hAnsi="Arial" w:cs="Arial"/>
          <w:b/>
          <w:bCs/>
          <w:szCs w:val="24"/>
        </w:rPr>
        <w:t>ВОЛГОГРАДСКОЙ ОБЛАСТИ</w:t>
      </w:r>
    </w:p>
    <w:p w:rsidR="002C7E51" w:rsidRPr="00B52C5F" w:rsidRDefault="002C7E51" w:rsidP="002C7E51">
      <w:pPr>
        <w:pStyle w:val="a8"/>
        <w:rPr>
          <w:rFonts w:ascii="Arial" w:hAnsi="Arial" w:cs="Arial"/>
          <w:b/>
          <w:sz w:val="24"/>
          <w:szCs w:val="24"/>
          <w:lang w:val="ru-RU"/>
        </w:rPr>
      </w:pPr>
    </w:p>
    <w:p w:rsidR="002C7E51" w:rsidRPr="00B52C5F" w:rsidRDefault="002C7E51" w:rsidP="002C7E51">
      <w:pPr>
        <w:pStyle w:val="a8"/>
        <w:jc w:val="center"/>
        <w:rPr>
          <w:rFonts w:ascii="Arial" w:hAnsi="Arial" w:cs="Arial"/>
          <w:b/>
          <w:sz w:val="24"/>
          <w:szCs w:val="24"/>
          <w:lang w:val="ru-RU"/>
        </w:rPr>
      </w:pPr>
      <w:r w:rsidRPr="00B52C5F">
        <w:rPr>
          <w:rFonts w:ascii="Arial" w:hAnsi="Arial" w:cs="Arial"/>
          <w:b/>
          <w:sz w:val="24"/>
          <w:szCs w:val="24"/>
          <w:lang w:val="ru-RU"/>
        </w:rPr>
        <w:t xml:space="preserve">ПОСТАНОВЛЕНИЕ </w:t>
      </w:r>
    </w:p>
    <w:p w:rsidR="002C7E51" w:rsidRPr="00B52C5F" w:rsidRDefault="002C7E51" w:rsidP="002C7E51">
      <w:pPr>
        <w:pStyle w:val="a8"/>
        <w:rPr>
          <w:rFonts w:ascii="Arial" w:hAnsi="Arial" w:cs="Arial"/>
          <w:b/>
          <w:sz w:val="24"/>
          <w:szCs w:val="24"/>
          <w:lang w:val="ru-RU"/>
        </w:rPr>
      </w:pPr>
    </w:p>
    <w:p w:rsidR="002C7E51" w:rsidRPr="00B52C5F" w:rsidRDefault="00A122CC" w:rsidP="002C7E51">
      <w:pPr>
        <w:pStyle w:val="a8"/>
        <w:rPr>
          <w:rFonts w:ascii="Arial" w:hAnsi="Arial" w:cs="Arial"/>
          <w:b/>
          <w:sz w:val="24"/>
          <w:szCs w:val="24"/>
          <w:lang w:val="ru-RU"/>
        </w:rPr>
      </w:pPr>
      <w:r w:rsidRPr="00B52C5F">
        <w:rPr>
          <w:rFonts w:ascii="Arial" w:hAnsi="Arial" w:cs="Arial"/>
          <w:b/>
          <w:sz w:val="24"/>
          <w:szCs w:val="24"/>
          <w:lang w:val="ru-RU"/>
        </w:rPr>
        <w:t>03</w:t>
      </w:r>
      <w:r w:rsidR="002C7E51" w:rsidRPr="00B52C5F">
        <w:rPr>
          <w:rFonts w:ascii="Arial" w:hAnsi="Arial" w:cs="Arial"/>
          <w:b/>
          <w:sz w:val="24"/>
          <w:szCs w:val="24"/>
          <w:lang w:val="ru-RU"/>
        </w:rPr>
        <w:t xml:space="preserve">.02.2021  года                       </w:t>
      </w:r>
      <w:r w:rsidR="002C7E51" w:rsidRPr="00B52C5F">
        <w:rPr>
          <w:rFonts w:ascii="Arial" w:hAnsi="Arial" w:cs="Arial"/>
          <w:b/>
          <w:sz w:val="24"/>
          <w:szCs w:val="24"/>
          <w:lang w:val="ru-RU"/>
        </w:rPr>
        <w:tab/>
        <w:t xml:space="preserve">                           №4</w:t>
      </w:r>
    </w:p>
    <w:p w:rsidR="002C7E51" w:rsidRPr="00B52C5F" w:rsidRDefault="002C7E51" w:rsidP="002C7E51">
      <w:pPr>
        <w:spacing w:before="100" w:beforeAutospacing="1" w:after="100" w:afterAutospacing="1" w:line="240" w:lineRule="auto"/>
        <w:rPr>
          <w:rFonts w:ascii="Arial" w:hAnsi="Arial" w:cs="Arial"/>
          <w:szCs w:val="24"/>
        </w:rPr>
      </w:pPr>
    </w:p>
    <w:p w:rsidR="002C7E51" w:rsidRPr="00B52C5F" w:rsidRDefault="002C7E51" w:rsidP="002C7E51">
      <w:pPr>
        <w:pStyle w:val="a5"/>
        <w:spacing w:line="240" w:lineRule="auto"/>
        <w:rPr>
          <w:rFonts w:ascii="Arial" w:hAnsi="Arial" w:cs="Arial"/>
          <w:b/>
          <w:color w:val="000000"/>
          <w:szCs w:val="24"/>
        </w:rPr>
      </w:pPr>
      <w:r w:rsidRPr="00B52C5F">
        <w:rPr>
          <w:rFonts w:ascii="Arial" w:hAnsi="Arial" w:cs="Arial"/>
          <w:b/>
          <w:bCs/>
          <w:szCs w:val="24"/>
          <w:lang w:eastAsia="ar-SA"/>
        </w:rPr>
        <w:t xml:space="preserve">«О внесении изменений  и дополнений в «Программу комплексного развития  транспортной инфраструктуры </w:t>
      </w:r>
      <w:proofErr w:type="spellStart"/>
      <w:r w:rsidRPr="00B52C5F">
        <w:rPr>
          <w:rFonts w:ascii="Arial" w:hAnsi="Arial" w:cs="Arial"/>
          <w:b/>
          <w:bCs/>
          <w:szCs w:val="24"/>
          <w:lang w:eastAsia="ar-SA"/>
        </w:rPr>
        <w:t>Генераловского</w:t>
      </w:r>
      <w:proofErr w:type="spellEnd"/>
      <w:r w:rsidRPr="00B52C5F">
        <w:rPr>
          <w:rFonts w:ascii="Arial" w:hAnsi="Arial" w:cs="Arial"/>
          <w:b/>
          <w:bCs/>
          <w:szCs w:val="24"/>
          <w:lang w:eastAsia="ar-SA"/>
        </w:rPr>
        <w:t xml:space="preserve"> сельского поселения </w:t>
      </w:r>
      <w:proofErr w:type="spellStart"/>
      <w:r w:rsidRPr="00B52C5F">
        <w:rPr>
          <w:rFonts w:ascii="Arial" w:hAnsi="Arial" w:cs="Arial"/>
          <w:b/>
          <w:bCs/>
          <w:szCs w:val="24"/>
          <w:lang w:eastAsia="ar-SA"/>
        </w:rPr>
        <w:t>Котельниковского</w:t>
      </w:r>
      <w:proofErr w:type="spellEnd"/>
      <w:r w:rsidRPr="00B52C5F">
        <w:rPr>
          <w:rFonts w:ascii="Arial" w:hAnsi="Arial" w:cs="Arial"/>
          <w:b/>
          <w:bCs/>
          <w:szCs w:val="24"/>
          <w:lang w:eastAsia="ar-SA"/>
        </w:rPr>
        <w:t xml:space="preserve"> муниципального района Волгоградской области на 2016-2026 годы», утвержденную постановлением администрации </w:t>
      </w:r>
      <w:proofErr w:type="spellStart"/>
      <w:r w:rsidRPr="00B52C5F">
        <w:rPr>
          <w:rFonts w:ascii="Arial" w:hAnsi="Arial" w:cs="Arial"/>
          <w:b/>
          <w:bCs/>
          <w:szCs w:val="24"/>
          <w:lang w:eastAsia="ar-SA"/>
        </w:rPr>
        <w:t>Генераловского</w:t>
      </w:r>
      <w:proofErr w:type="spellEnd"/>
      <w:r w:rsidRPr="00B52C5F">
        <w:rPr>
          <w:rFonts w:ascii="Arial" w:hAnsi="Arial" w:cs="Arial"/>
          <w:b/>
          <w:bCs/>
          <w:szCs w:val="24"/>
          <w:lang w:eastAsia="ar-SA"/>
        </w:rPr>
        <w:t xml:space="preserve"> сельского поселения от 08.09.2016 г.  №92-а (в ред. от 12.11.2019 г. №74</w:t>
      </w:r>
      <w:r w:rsidR="00907774" w:rsidRPr="00B52C5F">
        <w:rPr>
          <w:rFonts w:ascii="Arial" w:hAnsi="Arial" w:cs="Arial"/>
          <w:b/>
          <w:bCs/>
          <w:szCs w:val="24"/>
          <w:lang w:eastAsia="ar-SA"/>
        </w:rPr>
        <w:t>, в ред. от 05.08.2020 г. №32-а</w:t>
      </w:r>
      <w:r w:rsidRPr="00B52C5F">
        <w:rPr>
          <w:rFonts w:ascii="Arial" w:hAnsi="Arial" w:cs="Arial"/>
          <w:b/>
          <w:bCs/>
          <w:szCs w:val="24"/>
          <w:lang w:eastAsia="ar-SA"/>
        </w:rPr>
        <w:t>)»</w:t>
      </w:r>
    </w:p>
    <w:p w:rsidR="002C7E51" w:rsidRPr="00B52C5F" w:rsidRDefault="002C7E51" w:rsidP="002C7E51">
      <w:pPr>
        <w:pStyle w:val="a8"/>
        <w:jc w:val="both"/>
        <w:rPr>
          <w:rFonts w:ascii="Arial" w:hAnsi="Arial" w:cs="Arial"/>
          <w:sz w:val="24"/>
          <w:szCs w:val="24"/>
          <w:lang w:val="ru-RU"/>
        </w:rPr>
      </w:pPr>
      <w:r w:rsidRPr="00B52C5F">
        <w:rPr>
          <w:rStyle w:val="a4"/>
          <w:rFonts w:ascii="Arial" w:eastAsia="Calibri" w:hAnsi="Arial" w:cs="Arial"/>
          <w:color w:val="000000"/>
          <w:lang w:val="ru-RU"/>
        </w:rPr>
        <w:t xml:space="preserve">               </w:t>
      </w:r>
      <w:proofErr w:type="gramStart"/>
      <w:r w:rsidRPr="00B52C5F">
        <w:rPr>
          <w:rStyle w:val="a4"/>
          <w:rFonts w:ascii="Arial" w:eastAsia="Calibri" w:hAnsi="Arial" w:cs="Arial"/>
          <w:color w:val="000000"/>
          <w:lang w:val="ru-RU"/>
        </w:rPr>
        <w:t>В соответствии с 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постановлением Правительства Российской Федерации от 25.12.2015 г. № 1440 «Об утверждении требований к программам комплексного развития транспортной инфраструктуры поселений, городских округов», Законом Волгоградской области от 28.11.2014 г. № 156-ОД «О закреплении отдельных вопросов местного значения за сельскими поселениями в Волгоградской</w:t>
      </w:r>
      <w:proofErr w:type="gramEnd"/>
      <w:r w:rsidRPr="00B52C5F">
        <w:rPr>
          <w:rStyle w:val="a4"/>
          <w:rFonts w:ascii="Arial" w:eastAsia="Calibri" w:hAnsi="Arial" w:cs="Arial"/>
          <w:color w:val="000000"/>
          <w:lang w:val="ru-RU"/>
        </w:rPr>
        <w:t xml:space="preserve"> области», Уставом </w:t>
      </w:r>
      <w:proofErr w:type="spellStart"/>
      <w:r w:rsidRPr="00B52C5F">
        <w:rPr>
          <w:rStyle w:val="a4"/>
          <w:rFonts w:ascii="Arial" w:eastAsia="Calibri" w:hAnsi="Arial" w:cs="Arial"/>
          <w:color w:val="000000"/>
          <w:lang w:val="ru-RU"/>
        </w:rPr>
        <w:t>Генераловского</w:t>
      </w:r>
      <w:proofErr w:type="spellEnd"/>
      <w:r w:rsidRPr="00B52C5F">
        <w:rPr>
          <w:rStyle w:val="a4"/>
          <w:rFonts w:ascii="Arial" w:eastAsia="Calibri" w:hAnsi="Arial" w:cs="Arial"/>
          <w:color w:val="000000"/>
          <w:lang w:val="ru-RU"/>
        </w:rPr>
        <w:t xml:space="preserve"> сельского поселения </w:t>
      </w:r>
      <w:proofErr w:type="spellStart"/>
      <w:r w:rsidRPr="00B52C5F">
        <w:rPr>
          <w:rStyle w:val="a4"/>
          <w:rFonts w:ascii="Arial" w:eastAsia="Calibri" w:hAnsi="Arial" w:cs="Arial"/>
          <w:color w:val="000000"/>
          <w:lang w:val="ru-RU"/>
        </w:rPr>
        <w:t>Котельниковского</w:t>
      </w:r>
      <w:proofErr w:type="spellEnd"/>
      <w:r w:rsidRPr="00B52C5F">
        <w:rPr>
          <w:rStyle w:val="a4"/>
          <w:rFonts w:ascii="Arial" w:eastAsia="Calibri" w:hAnsi="Arial" w:cs="Arial"/>
          <w:color w:val="000000"/>
          <w:lang w:val="ru-RU"/>
        </w:rPr>
        <w:t xml:space="preserve"> муниципального района Волгоградской области, администрация </w:t>
      </w:r>
      <w:proofErr w:type="spellStart"/>
      <w:r w:rsidRPr="00B52C5F">
        <w:rPr>
          <w:rStyle w:val="a4"/>
          <w:rFonts w:ascii="Arial" w:eastAsia="Calibri" w:hAnsi="Arial" w:cs="Arial"/>
          <w:color w:val="000000"/>
          <w:lang w:val="ru-RU"/>
        </w:rPr>
        <w:t>Генераловского</w:t>
      </w:r>
      <w:proofErr w:type="spellEnd"/>
      <w:r w:rsidRPr="00B52C5F">
        <w:rPr>
          <w:rStyle w:val="a4"/>
          <w:rFonts w:ascii="Arial" w:eastAsia="Calibri" w:hAnsi="Arial" w:cs="Arial"/>
          <w:color w:val="000000"/>
          <w:lang w:val="ru-RU"/>
        </w:rPr>
        <w:t xml:space="preserve"> сельского поселения </w:t>
      </w:r>
      <w:proofErr w:type="spellStart"/>
      <w:r w:rsidRPr="00B52C5F">
        <w:rPr>
          <w:rStyle w:val="a4"/>
          <w:rFonts w:ascii="Arial" w:eastAsia="Calibri" w:hAnsi="Arial" w:cs="Arial"/>
          <w:color w:val="000000"/>
          <w:lang w:val="ru-RU"/>
        </w:rPr>
        <w:t>Котельниковского</w:t>
      </w:r>
      <w:proofErr w:type="spellEnd"/>
      <w:r w:rsidRPr="00B52C5F">
        <w:rPr>
          <w:rStyle w:val="a4"/>
          <w:rFonts w:ascii="Arial" w:eastAsia="Calibri" w:hAnsi="Arial" w:cs="Arial"/>
          <w:color w:val="000000"/>
          <w:lang w:val="ru-RU"/>
        </w:rPr>
        <w:t xml:space="preserve"> муниципального района Волгоградской области</w:t>
      </w:r>
    </w:p>
    <w:p w:rsidR="002C7E51" w:rsidRPr="00B52C5F" w:rsidRDefault="002C7E51" w:rsidP="002C7E51">
      <w:pPr>
        <w:pStyle w:val="a8"/>
        <w:rPr>
          <w:rFonts w:ascii="Arial" w:hAnsi="Arial" w:cs="Arial"/>
          <w:sz w:val="24"/>
          <w:szCs w:val="24"/>
          <w:lang w:val="ru-RU"/>
        </w:rPr>
      </w:pPr>
      <w:r w:rsidRPr="00B52C5F">
        <w:rPr>
          <w:rFonts w:ascii="Arial" w:hAnsi="Arial" w:cs="Arial"/>
          <w:sz w:val="24"/>
          <w:szCs w:val="24"/>
        </w:rPr>
        <w:t> </w:t>
      </w:r>
    </w:p>
    <w:p w:rsidR="002C7E51" w:rsidRPr="00B52C5F" w:rsidRDefault="002C7E51" w:rsidP="002C7E51">
      <w:pPr>
        <w:pStyle w:val="a8"/>
        <w:rPr>
          <w:rFonts w:ascii="Arial" w:hAnsi="Arial" w:cs="Arial"/>
          <w:sz w:val="24"/>
          <w:szCs w:val="24"/>
          <w:lang w:val="ru-RU"/>
        </w:rPr>
      </w:pPr>
      <w:r w:rsidRPr="00B52C5F">
        <w:rPr>
          <w:rFonts w:ascii="Arial" w:hAnsi="Arial" w:cs="Arial"/>
          <w:sz w:val="24"/>
          <w:szCs w:val="24"/>
          <w:lang w:val="ru-RU"/>
        </w:rPr>
        <w:t>ПОСТАНОВЛЯЕТ:</w:t>
      </w:r>
    </w:p>
    <w:p w:rsidR="002C7E51" w:rsidRPr="00B52C5F" w:rsidRDefault="002C7E51" w:rsidP="002C7E51">
      <w:pPr>
        <w:pStyle w:val="a8"/>
        <w:jc w:val="both"/>
        <w:rPr>
          <w:rFonts w:ascii="Arial" w:hAnsi="Arial" w:cs="Arial"/>
          <w:sz w:val="24"/>
          <w:szCs w:val="24"/>
          <w:lang w:val="ru-RU"/>
        </w:rPr>
      </w:pPr>
      <w:r w:rsidRPr="00B52C5F">
        <w:rPr>
          <w:rFonts w:ascii="Arial" w:hAnsi="Arial" w:cs="Arial"/>
          <w:sz w:val="24"/>
          <w:szCs w:val="24"/>
          <w:lang w:val="ru-RU"/>
        </w:rPr>
        <w:t>1. Изложить график выполнения  мероприятий по проектированию, строительству, содержанию и  реконструкции дорог  (таблица №7) в новой редакции, согласно приложению.</w:t>
      </w:r>
    </w:p>
    <w:p w:rsidR="002C7E51" w:rsidRPr="00B52C5F" w:rsidRDefault="002C7E51" w:rsidP="002C7E51">
      <w:pPr>
        <w:pStyle w:val="a8"/>
        <w:jc w:val="both"/>
        <w:rPr>
          <w:rFonts w:ascii="Arial" w:hAnsi="Arial" w:cs="Arial"/>
          <w:sz w:val="24"/>
          <w:szCs w:val="24"/>
          <w:lang w:val="ru-RU"/>
        </w:rPr>
      </w:pPr>
      <w:r w:rsidRPr="00B52C5F">
        <w:rPr>
          <w:rFonts w:ascii="Arial" w:hAnsi="Arial" w:cs="Arial"/>
          <w:sz w:val="24"/>
          <w:szCs w:val="24"/>
          <w:lang w:val="ru-RU"/>
        </w:rPr>
        <w:t xml:space="preserve">2. Разместить настоящее постановление на  официальном сайте администрации в информационно-телекоммуникационной сети «Интернет» по адресу : </w:t>
      </w:r>
      <w:proofErr w:type="spellStart"/>
      <w:r w:rsidRPr="00B52C5F">
        <w:rPr>
          <w:rFonts w:ascii="Arial" w:hAnsi="Arial" w:cs="Arial"/>
          <w:sz w:val="24"/>
          <w:szCs w:val="24"/>
          <w:lang w:val="ru-RU"/>
        </w:rPr>
        <w:t>генераловский</w:t>
      </w:r>
      <w:proofErr w:type="gramStart"/>
      <w:r w:rsidRPr="00B52C5F">
        <w:rPr>
          <w:rFonts w:ascii="Arial" w:hAnsi="Arial" w:cs="Arial"/>
          <w:sz w:val="24"/>
          <w:szCs w:val="24"/>
          <w:lang w:val="ru-RU"/>
        </w:rPr>
        <w:t>.р</w:t>
      </w:r>
      <w:proofErr w:type="gramEnd"/>
      <w:r w:rsidRPr="00B52C5F">
        <w:rPr>
          <w:rFonts w:ascii="Arial" w:hAnsi="Arial" w:cs="Arial"/>
          <w:sz w:val="24"/>
          <w:szCs w:val="24"/>
          <w:lang w:val="ru-RU"/>
        </w:rPr>
        <w:t>ф</w:t>
      </w:r>
      <w:proofErr w:type="spellEnd"/>
    </w:p>
    <w:p w:rsidR="002C7E51" w:rsidRPr="00B52C5F" w:rsidRDefault="002C7E51" w:rsidP="002C7E51">
      <w:pPr>
        <w:pStyle w:val="a8"/>
        <w:jc w:val="both"/>
        <w:rPr>
          <w:rFonts w:ascii="Arial" w:hAnsi="Arial" w:cs="Arial"/>
          <w:sz w:val="24"/>
          <w:szCs w:val="24"/>
          <w:lang w:val="ru-RU"/>
        </w:rPr>
      </w:pPr>
      <w:r w:rsidRPr="00B52C5F">
        <w:rPr>
          <w:rFonts w:ascii="Arial" w:hAnsi="Arial" w:cs="Arial"/>
          <w:sz w:val="24"/>
          <w:szCs w:val="24"/>
          <w:lang w:val="ru-RU"/>
        </w:rPr>
        <w:t>3.</w:t>
      </w:r>
      <w:proofErr w:type="gramStart"/>
      <w:r w:rsidRPr="00B52C5F">
        <w:rPr>
          <w:rFonts w:ascii="Arial" w:hAnsi="Arial" w:cs="Arial"/>
          <w:sz w:val="24"/>
          <w:szCs w:val="24"/>
          <w:lang w:val="ru-RU"/>
        </w:rPr>
        <w:t>Контроль за</w:t>
      </w:r>
      <w:proofErr w:type="gramEnd"/>
      <w:r w:rsidRPr="00B52C5F">
        <w:rPr>
          <w:rFonts w:ascii="Arial" w:hAnsi="Arial" w:cs="Arial"/>
          <w:sz w:val="24"/>
          <w:szCs w:val="24"/>
          <w:lang w:val="ru-RU"/>
        </w:rPr>
        <w:t xml:space="preserve"> исполнением настоящего Постановления оставляю за собой.</w:t>
      </w:r>
    </w:p>
    <w:p w:rsidR="002C7E51" w:rsidRPr="00B52C5F" w:rsidRDefault="002C7E51" w:rsidP="002C7E51">
      <w:pPr>
        <w:pStyle w:val="a8"/>
        <w:jc w:val="both"/>
        <w:rPr>
          <w:rFonts w:ascii="Arial" w:hAnsi="Arial" w:cs="Arial"/>
          <w:sz w:val="24"/>
          <w:szCs w:val="24"/>
          <w:lang w:val="ru-RU"/>
        </w:rPr>
      </w:pPr>
      <w:r w:rsidRPr="00B52C5F">
        <w:rPr>
          <w:rFonts w:ascii="Arial" w:hAnsi="Arial" w:cs="Arial"/>
          <w:sz w:val="24"/>
          <w:szCs w:val="24"/>
          <w:lang w:val="ru-RU"/>
        </w:rPr>
        <w:t>4.Настоящее постановление вступает в силу с момента его официального обнародования.</w:t>
      </w:r>
    </w:p>
    <w:p w:rsidR="002C7E51" w:rsidRPr="00B52C5F" w:rsidRDefault="002C7E51" w:rsidP="002C7E51">
      <w:pPr>
        <w:pStyle w:val="a8"/>
        <w:rPr>
          <w:rFonts w:ascii="Arial" w:hAnsi="Arial" w:cs="Arial"/>
          <w:sz w:val="24"/>
          <w:szCs w:val="24"/>
          <w:lang w:val="ru-RU"/>
        </w:rPr>
      </w:pPr>
      <w:r w:rsidRPr="00B52C5F">
        <w:rPr>
          <w:rFonts w:ascii="Arial" w:hAnsi="Arial" w:cs="Arial"/>
          <w:sz w:val="24"/>
          <w:szCs w:val="24"/>
        </w:rPr>
        <w:t> </w:t>
      </w:r>
    </w:p>
    <w:p w:rsidR="002C7E51" w:rsidRPr="00B52C5F" w:rsidRDefault="002C7E51" w:rsidP="002C7E51">
      <w:pPr>
        <w:pStyle w:val="a8"/>
        <w:rPr>
          <w:rFonts w:ascii="Arial" w:hAnsi="Arial" w:cs="Arial"/>
          <w:sz w:val="24"/>
          <w:szCs w:val="24"/>
          <w:lang w:val="ru-RU"/>
        </w:rPr>
      </w:pPr>
      <w:r w:rsidRPr="00B52C5F">
        <w:rPr>
          <w:rFonts w:ascii="Arial" w:hAnsi="Arial" w:cs="Arial"/>
          <w:sz w:val="24"/>
          <w:szCs w:val="24"/>
        </w:rPr>
        <w:t> </w:t>
      </w:r>
    </w:p>
    <w:p w:rsidR="002C7E51" w:rsidRPr="00B52C5F" w:rsidRDefault="002C7E51" w:rsidP="002C7E51">
      <w:pPr>
        <w:pStyle w:val="a8"/>
        <w:rPr>
          <w:rFonts w:ascii="Arial" w:hAnsi="Arial" w:cs="Arial"/>
          <w:sz w:val="24"/>
          <w:szCs w:val="24"/>
          <w:lang w:val="ru-RU"/>
        </w:rPr>
      </w:pPr>
      <w:r w:rsidRPr="00B52C5F">
        <w:rPr>
          <w:rFonts w:ascii="Arial" w:hAnsi="Arial" w:cs="Arial"/>
          <w:sz w:val="24"/>
          <w:szCs w:val="24"/>
          <w:lang w:val="ru-RU"/>
        </w:rPr>
        <w:t xml:space="preserve">Глава  </w:t>
      </w:r>
      <w:proofErr w:type="spellStart"/>
      <w:r w:rsidRPr="00B52C5F">
        <w:rPr>
          <w:rFonts w:ascii="Arial" w:hAnsi="Arial" w:cs="Arial"/>
          <w:sz w:val="24"/>
          <w:szCs w:val="24"/>
          <w:lang w:val="ru-RU"/>
        </w:rPr>
        <w:t>Генераловского</w:t>
      </w:r>
      <w:proofErr w:type="spellEnd"/>
      <w:r w:rsidRPr="00B52C5F">
        <w:rPr>
          <w:rFonts w:ascii="Arial" w:hAnsi="Arial" w:cs="Arial"/>
          <w:sz w:val="24"/>
          <w:szCs w:val="24"/>
          <w:lang w:val="ru-RU"/>
        </w:rPr>
        <w:t xml:space="preserve">  </w:t>
      </w:r>
    </w:p>
    <w:p w:rsidR="002C7E51" w:rsidRPr="00B52C5F" w:rsidRDefault="002C7E51" w:rsidP="002C7E51">
      <w:pPr>
        <w:pStyle w:val="a8"/>
        <w:rPr>
          <w:rFonts w:ascii="Arial" w:hAnsi="Arial" w:cs="Arial"/>
          <w:sz w:val="24"/>
          <w:szCs w:val="24"/>
          <w:lang w:val="ru-RU"/>
        </w:rPr>
      </w:pPr>
      <w:r w:rsidRPr="00B52C5F">
        <w:rPr>
          <w:rFonts w:ascii="Arial" w:hAnsi="Arial" w:cs="Arial"/>
          <w:sz w:val="24"/>
          <w:szCs w:val="24"/>
          <w:lang w:val="ru-RU"/>
        </w:rPr>
        <w:t xml:space="preserve">сельского поселения  </w:t>
      </w:r>
      <w:r w:rsidRPr="00B52C5F">
        <w:rPr>
          <w:rFonts w:ascii="Arial" w:hAnsi="Arial" w:cs="Arial"/>
          <w:sz w:val="24"/>
          <w:szCs w:val="24"/>
          <w:lang w:val="ru-RU"/>
        </w:rPr>
        <w:tab/>
      </w:r>
      <w:r w:rsidRPr="00B52C5F">
        <w:rPr>
          <w:rFonts w:ascii="Arial" w:hAnsi="Arial" w:cs="Arial"/>
          <w:sz w:val="24"/>
          <w:szCs w:val="24"/>
          <w:lang w:val="ru-RU"/>
        </w:rPr>
        <w:tab/>
      </w:r>
      <w:r w:rsidRPr="00B52C5F">
        <w:rPr>
          <w:rFonts w:ascii="Arial" w:hAnsi="Arial" w:cs="Arial"/>
          <w:sz w:val="24"/>
          <w:szCs w:val="24"/>
          <w:lang w:val="ru-RU"/>
        </w:rPr>
        <w:tab/>
      </w:r>
      <w:r w:rsidRPr="00B52C5F">
        <w:rPr>
          <w:rFonts w:ascii="Arial" w:hAnsi="Arial" w:cs="Arial"/>
          <w:sz w:val="24"/>
          <w:szCs w:val="24"/>
          <w:lang w:val="ru-RU"/>
        </w:rPr>
        <w:tab/>
        <w:t xml:space="preserve">                                В.А.Генералов.</w:t>
      </w:r>
    </w:p>
    <w:p w:rsidR="002C7E51" w:rsidRPr="00B52C5F" w:rsidRDefault="002C7E51" w:rsidP="002C7E51">
      <w:pPr>
        <w:spacing w:line="240" w:lineRule="auto"/>
        <w:ind w:firstLine="0"/>
        <w:jc w:val="left"/>
        <w:rPr>
          <w:rFonts w:ascii="Arial" w:hAnsi="Arial" w:cs="Arial"/>
          <w:szCs w:val="24"/>
        </w:rPr>
        <w:sectPr w:rsidR="002C7E51" w:rsidRPr="00B52C5F">
          <w:pgSz w:w="11909" w:h="16834"/>
          <w:pgMar w:top="340" w:right="567" w:bottom="1134" w:left="851" w:header="720" w:footer="720" w:gutter="0"/>
          <w:cols w:space="720"/>
        </w:sectPr>
      </w:pPr>
    </w:p>
    <w:p w:rsidR="000E5E95" w:rsidRPr="00B52C5F" w:rsidRDefault="002C7E51" w:rsidP="002C7E51">
      <w:pPr>
        <w:jc w:val="right"/>
        <w:rPr>
          <w:rFonts w:ascii="Arial" w:hAnsi="Arial" w:cs="Arial"/>
          <w:szCs w:val="24"/>
        </w:rPr>
      </w:pPr>
      <w:r w:rsidRPr="00B52C5F">
        <w:rPr>
          <w:rFonts w:ascii="Arial" w:hAnsi="Arial" w:cs="Arial"/>
          <w:szCs w:val="24"/>
        </w:rPr>
        <w:lastRenderedPageBreak/>
        <w:t>Приложение к  постановлению</w:t>
      </w:r>
    </w:p>
    <w:p w:rsidR="002C7E51" w:rsidRPr="00B52C5F" w:rsidRDefault="002C7E51" w:rsidP="002C7E51">
      <w:pPr>
        <w:jc w:val="right"/>
        <w:rPr>
          <w:rFonts w:ascii="Arial" w:hAnsi="Arial" w:cs="Arial"/>
          <w:szCs w:val="24"/>
        </w:rPr>
      </w:pPr>
      <w:r w:rsidRPr="00B52C5F">
        <w:rPr>
          <w:rFonts w:ascii="Arial" w:hAnsi="Arial" w:cs="Arial"/>
          <w:szCs w:val="24"/>
        </w:rPr>
        <w:t xml:space="preserve">администрации </w:t>
      </w:r>
      <w:proofErr w:type="spellStart"/>
      <w:r w:rsidRPr="00B52C5F">
        <w:rPr>
          <w:rFonts w:ascii="Arial" w:hAnsi="Arial" w:cs="Arial"/>
          <w:szCs w:val="24"/>
        </w:rPr>
        <w:t>Генераловского</w:t>
      </w:r>
      <w:proofErr w:type="spellEnd"/>
      <w:r w:rsidRPr="00B52C5F">
        <w:rPr>
          <w:rFonts w:ascii="Arial" w:hAnsi="Arial" w:cs="Arial"/>
          <w:szCs w:val="24"/>
        </w:rPr>
        <w:t xml:space="preserve"> сельского поселения</w:t>
      </w:r>
    </w:p>
    <w:p w:rsidR="002C7E51" w:rsidRPr="00B52C5F" w:rsidRDefault="002C7E51" w:rsidP="002C7E51">
      <w:pPr>
        <w:jc w:val="right"/>
        <w:rPr>
          <w:rFonts w:ascii="Arial" w:hAnsi="Arial" w:cs="Arial"/>
          <w:szCs w:val="24"/>
        </w:rPr>
      </w:pPr>
      <w:proofErr w:type="spellStart"/>
      <w:r w:rsidRPr="00B52C5F">
        <w:rPr>
          <w:rFonts w:ascii="Arial" w:hAnsi="Arial" w:cs="Arial"/>
          <w:szCs w:val="24"/>
        </w:rPr>
        <w:t>Котельниковского</w:t>
      </w:r>
      <w:proofErr w:type="spellEnd"/>
      <w:r w:rsidRPr="00B52C5F">
        <w:rPr>
          <w:rFonts w:ascii="Arial" w:hAnsi="Arial" w:cs="Arial"/>
          <w:szCs w:val="24"/>
        </w:rPr>
        <w:t xml:space="preserve"> муниципального района</w:t>
      </w:r>
    </w:p>
    <w:p w:rsidR="002C7E51" w:rsidRPr="00B52C5F" w:rsidRDefault="00A122CC" w:rsidP="002C7E51">
      <w:pPr>
        <w:jc w:val="right"/>
        <w:rPr>
          <w:rFonts w:ascii="Arial" w:hAnsi="Arial" w:cs="Arial"/>
          <w:szCs w:val="24"/>
        </w:rPr>
      </w:pPr>
      <w:r w:rsidRPr="00B52C5F">
        <w:rPr>
          <w:rFonts w:ascii="Arial" w:hAnsi="Arial" w:cs="Arial"/>
          <w:szCs w:val="24"/>
        </w:rPr>
        <w:t>Волгоградской области от 03</w:t>
      </w:r>
      <w:r w:rsidR="002C7E51" w:rsidRPr="00B52C5F">
        <w:rPr>
          <w:rFonts w:ascii="Arial" w:hAnsi="Arial" w:cs="Arial"/>
          <w:szCs w:val="24"/>
        </w:rPr>
        <w:t>.02.2021 года №4</w:t>
      </w:r>
    </w:p>
    <w:p w:rsidR="002C7E51" w:rsidRPr="00B52C5F" w:rsidRDefault="002C7E51" w:rsidP="002C7E51">
      <w:pPr>
        <w:jc w:val="right"/>
        <w:rPr>
          <w:rFonts w:ascii="Arial" w:hAnsi="Arial" w:cs="Arial"/>
          <w:szCs w:val="24"/>
        </w:rPr>
      </w:pPr>
    </w:p>
    <w:p w:rsidR="002C7E51" w:rsidRPr="00B52C5F" w:rsidRDefault="002C7E51" w:rsidP="002C7E51">
      <w:pPr>
        <w:jc w:val="right"/>
        <w:rPr>
          <w:rFonts w:ascii="Arial" w:hAnsi="Arial" w:cs="Arial"/>
          <w:szCs w:val="24"/>
        </w:rPr>
      </w:pPr>
      <w:r w:rsidRPr="00B52C5F">
        <w:rPr>
          <w:rFonts w:ascii="Arial" w:hAnsi="Arial" w:cs="Arial"/>
          <w:szCs w:val="24"/>
        </w:rPr>
        <w:t>Таблица №7</w:t>
      </w:r>
    </w:p>
    <w:p w:rsidR="002C7E51" w:rsidRPr="00B52C5F" w:rsidRDefault="002C7E51" w:rsidP="002C7E51">
      <w:pPr>
        <w:jc w:val="right"/>
        <w:rPr>
          <w:rFonts w:ascii="Arial" w:hAnsi="Arial" w:cs="Arial"/>
          <w:szCs w:val="24"/>
        </w:rPr>
      </w:pPr>
    </w:p>
    <w:p w:rsidR="002C7E51" w:rsidRPr="00B52C5F" w:rsidRDefault="002C7E51" w:rsidP="002C7E51">
      <w:pPr>
        <w:jc w:val="center"/>
        <w:rPr>
          <w:rFonts w:ascii="Arial" w:hAnsi="Arial" w:cs="Arial"/>
          <w:szCs w:val="24"/>
        </w:rPr>
      </w:pPr>
      <w:r w:rsidRPr="00B52C5F">
        <w:rPr>
          <w:rFonts w:ascii="Arial" w:hAnsi="Arial" w:cs="Arial"/>
          <w:szCs w:val="24"/>
        </w:rPr>
        <w:t>График выполнения  мероприятий  по проектированию, строительству, содержанию и реконструкции дорог</w:t>
      </w:r>
    </w:p>
    <w:p w:rsidR="002C7E51" w:rsidRPr="00B52C5F" w:rsidRDefault="002C7E51" w:rsidP="002C7E51">
      <w:pPr>
        <w:jc w:val="center"/>
        <w:rPr>
          <w:rFonts w:ascii="Arial" w:hAnsi="Arial" w:cs="Arial"/>
          <w:szCs w:val="24"/>
        </w:rPr>
      </w:pPr>
    </w:p>
    <w:tbl>
      <w:tblPr>
        <w:tblStyle w:val="a9"/>
        <w:tblW w:w="15735" w:type="dxa"/>
        <w:tblInd w:w="-318" w:type="dxa"/>
        <w:tblLook w:val="04A0"/>
      </w:tblPr>
      <w:tblGrid>
        <w:gridCol w:w="847"/>
        <w:gridCol w:w="2827"/>
        <w:gridCol w:w="2826"/>
        <w:gridCol w:w="1464"/>
        <w:gridCol w:w="1268"/>
        <w:gridCol w:w="1268"/>
        <w:gridCol w:w="1410"/>
        <w:gridCol w:w="2125"/>
        <w:gridCol w:w="1700"/>
      </w:tblGrid>
      <w:tr w:rsidR="00A122CC" w:rsidRPr="00B52C5F" w:rsidTr="00A122CC">
        <w:trPr>
          <w:trHeight w:val="330"/>
        </w:trPr>
        <w:tc>
          <w:tcPr>
            <w:tcW w:w="847" w:type="dxa"/>
            <w:vMerge w:val="restart"/>
          </w:tcPr>
          <w:p w:rsidR="002C7E51" w:rsidRPr="00B52C5F" w:rsidRDefault="002C7E51" w:rsidP="002C7E51">
            <w:pPr>
              <w:ind w:firstLine="0"/>
              <w:jc w:val="center"/>
              <w:rPr>
                <w:rFonts w:ascii="Arial" w:hAnsi="Arial" w:cs="Arial"/>
                <w:sz w:val="24"/>
                <w:szCs w:val="24"/>
              </w:rPr>
            </w:pPr>
            <w:r w:rsidRPr="00B52C5F">
              <w:rPr>
                <w:rFonts w:ascii="Arial" w:hAnsi="Arial" w:cs="Arial"/>
                <w:sz w:val="24"/>
                <w:szCs w:val="24"/>
              </w:rPr>
              <w:t xml:space="preserve">№ </w:t>
            </w:r>
            <w:proofErr w:type="spellStart"/>
            <w:proofErr w:type="gramStart"/>
            <w:r w:rsidRPr="00B52C5F">
              <w:rPr>
                <w:rFonts w:ascii="Arial" w:hAnsi="Arial" w:cs="Arial"/>
                <w:sz w:val="24"/>
                <w:szCs w:val="24"/>
              </w:rPr>
              <w:t>п</w:t>
            </w:r>
            <w:proofErr w:type="spellEnd"/>
            <w:proofErr w:type="gramEnd"/>
            <w:r w:rsidRPr="00B52C5F">
              <w:rPr>
                <w:rFonts w:ascii="Arial" w:hAnsi="Arial" w:cs="Arial"/>
                <w:sz w:val="24"/>
                <w:szCs w:val="24"/>
              </w:rPr>
              <w:t>/</w:t>
            </w:r>
            <w:proofErr w:type="spellStart"/>
            <w:r w:rsidRPr="00B52C5F">
              <w:rPr>
                <w:rFonts w:ascii="Arial" w:hAnsi="Arial" w:cs="Arial"/>
                <w:sz w:val="24"/>
                <w:szCs w:val="24"/>
              </w:rPr>
              <w:t>п</w:t>
            </w:r>
            <w:proofErr w:type="spellEnd"/>
          </w:p>
        </w:tc>
        <w:tc>
          <w:tcPr>
            <w:tcW w:w="2827" w:type="dxa"/>
            <w:vMerge w:val="restart"/>
          </w:tcPr>
          <w:p w:rsidR="002C7E51" w:rsidRPr="00B52C5F" w:rsidRDefault="002C7E51" w:rsidP="002C7E51">
            <w:pPr>
              <w:ind w:firstLine="0"/>
              <w:jc w:val="center"/>
              <w:rPr>
                <w:rFonts w:ascii="Arial" w:hAnsi="Arial" w:cs="Arial"/>
                <w:sz w:val="24"/>
                <w:szCs w:val="24"/>
              </w:rPr>
            </w:pPr>
            <w:r w:rsidRPr="00B52C5F">
              <w:rPr>
                <w:rFonts w:ascii="Arial" w:hAnsi="Arial" w:cs="Arial"/>
                <w:sz w:val="24"/>
                <w:szCs w:val="24"/>
              </w:rPr>
              <w:t>Мероприятия</w:t>
            </w:r>
          </w:p>
        </w:tc>
        <w:tc>
          <w:tcPr>
            <w:tcW w:w="2826" w:type="dxa"/>
            <w:vMerge w:val="restart"/>
          </w:tcPr>
          <w:p w:rsidR="002C7E51" w:rsidRPr="00B52C5F" w:rsidRDefault="002C7E51" w:rsidP="002C7E51">
            <w:pPr>
              <w:ind w:firstLine="0"/>
              <w:jc w:val="center"/>
              <w:rPr>
                <w:rFonts w:ascii="Arial" w:hAnsi="Arial" w:cs="Arial"/>
                <w:sz w:val="24"/>
                <w:szCs w:val="24"/>
              </w:rPr>
            </w:pPr>
            <w:r w:rsidRPr="00B52C5F">
              <w:rPr>
                <w:rFonts w:ascii="Arial" w:hAnsi="Arial" w:cs="Arial"/>
                <w:sz w:val="24"/>
                <w:szCs w:val="24"/>
              </w:rPr>
              <w:t>Наименование, расположение объекта</w:t>
            </w:r>
          </w:p>
        </w:tc>
        <w:tc>
          <w:tcPr>
            <w:tcW w:w="1464" w:type="dxa"/>
            <w:vMerge w:val="restart"/>
          </w:tcPr>
          <w:p w:rsidR="002C7E51" w:rsidRPr="00B52C5F" w:rsidRDefault="002C7E51" w:rsidP="002C7E51">
            <w:pPr>
              <w:ind w:firstLine="0"/>
              <w:jc w:val="center"/>
              <w:rPr>
                <w:rFonts w:ascii="Arial" w:hAnsi="Arial" w:cs="Arial"/>
                <w:sz w:val="24"/>
                <w:szCs w:val="24"/>
              </w:rPr>
            </w:pPr>
            <w:r w:rsidRPr="00B52C5F">
              <w:rPr>
                <w:rFonts w:ascii="Arial" w:hAnsi="Arial" w:cs="Arial"/>
                <w:sz w:val="24"/>
                <w:szCs w:val="24"/>
              </w:rPr>
              <w:t>Протяжен-</w:t>
            </w:r>
          </w:p>
          <w:p w:rsidR="002C7E51" w:rsidRPr="00B52C5F" w:rsidRDefault="002C7E51" w:rsidP="002C7E51">
            <w:pPr>
              <w:ind w:firstLine="0"/>
              <w:jc w:val="center"/>
              <w:rPr>
                <w:rFonts w:ascii="Arial" w:hAnsi="Arial" w:cs="Arial"/>
                <w:sz w:val="24"/>
                <w:szCs w:val="24"/>
              </w:rPr>
            </w:pPr>
            <w:proofErr w:type="spellStart"/>
            <w:r w:rsidRPr="00B52C5F">
              <w:rPr>
                <w:rFonts w:ascii="Arial" w:hAnsi="Arial" w:cs="Arial"/>
                <w:sz w:val="24"/>
                <w:szCs w:val="24"/>
              </w:rPr>
              <w:t>ность</w:t>
            </w:r>
            <w:proofErr w:type="spellEnd"/>
            <w:r w:rsidRPr="00B52C5F">
              <w:rPr>
                <w:rFonts w:ascii="Arial" w:hAnsi="Arial" w:cs="Arial"/>
                <w:sz w:val="24"/>
                <w:szCs w:val="24"/>
              </w:rPr>
              <w:t>,</w:t>
            </w:r>
          </w:p>
          <w:p w:rsidR="002C7E51" w:rsidRPr="00B52C5F" w:rsidRDefault="002C7E51" w:rsidP="002C7E51">
            <w:pPr>
              <w:ind w:firstLine="0"/>
              <w:jc w:val="center"/>
              <w:rPr>
                <w:rFonts w:ascii="Arial" w:hAnsi="Arial" w:cs="Arial"/>
                <w:sz w:val="24"/>
                <w:szCs w:val="24"/>
              </w:rPr>
            </w:pPr>
            <w:r w:rsidRPr="00B52C5F">
              <w:rPr>
                <w:rFonts w:ascii="Arial" w:hAnsi="Arial" w:cs="Arial"/>
                <w:sz w:val="24"/>
                <w:szCs w:val="24"/>
              </w:rPr>
              <w:t>м</w:t>
            </w:r>
          </w:p>
        </w:tc>
        <w:tc>
          <w:tcPr>
            <w:tcW w:w="3946" w:type="dxa"/>
            <w:gridSpan w:val="3"/>
          </w:tcPr>
          <w:p w:rsidR="002C7E51" w:rsidRPr="00B52C5F" w:rsidRDefault="002C7E51" w:rsidP="002C7E51">
            <w:pPr>
              <w:ind w:firstLine="0"/>
              <w:jc w:val="center"/>
              <w:rPr>
                <w:rFonts w:ascii="Arial" w:hAnsi="Arial" w:cs="Arial"/>
                <w:sz w:val="24"/>
                <w:szCs w:val="24"/>
              </w:rPr>
            </w:pPr>
            <w:r w:rsidRPr="00B52C5F">
              <w:rPr>
                <w:rFonts w:ascii="Arial" w:hAnsi="Arial" w:cs="Arial"/>
                <w:sz w:val="24"/>
                <w:szCs w:val="24"/>
              </w:rPr>
              <w:t>График реализации мероприятий, объем финансирования (тыс</w:t>
            </w:r>
            <w:proofErr w:type="gramStart"/>
            <w:r w:rsidRPr="00B52C5F">
              <w:rPr>
                <w:rFonts w:ascii="Arial" w:hAnsi="Arial" w:cs="Arial"/>
                <w:sz w:val="24"/>
                <w:szCs w:val="24"/>
              </w:rPr>
              <w:t>.р</w:t>
            </w:r>
            <w:proofErr w:type="gramEnd"/>
            <w:r w:rsidRPr="00B52C5F">
              <w:rPr>
                <w:rFonts w:ascii="Arial" w:hAnsi="Arial" w:cs="Arial"/>
                <w:sz w:val="24"/>
                <w:szCs w:val="24"/>
              </w:rPr>
              <w:t xml:space="preserve">уб.) </w:t>
            </w:r>
          </w:p>
        </w:tc>
        <w:tc>
          <w:tcPr>
            <w:tcW w:w="2125" w:type="dxa"/>
            <w:vMerge w:val="restart"/>
          </w:tcPr>
          <w:p w:rsidR="002C7E51" w:rsidRPr="00B52C5F" w:rsidRDefault="002C7E51" w:rsidP="002C7E51">
            <w:pPr>
              <w:ind w:firstLine="0"/>
              <w:jc w:val="center"/>
              <w:rPr>
                <w:rFonts w:ascii="Arial" w:hAnsi="Arial" w:cs="Arial"/>
                <w:sz w:val="24"/>
                <w:szCs w:val="24"/>
              </w:rPr>
            </w:pPr>
            <w:r w:rsidRPr="00B52C5F">
              <w:rPr>
                <w:rFonts w:ascii="Arial" w:hAnsi="Arial" w:cs="Arial"/>
                <w:sz w:val="24"/>
                <w:szCs w:val="24"/>
              </w:rPr>
              <w:t xml:space="preserve">Ответственные исполнители </w:t>
            </w:r>
          </w:p>
        </w:tc>
        <w:tc>
          <w:tcPr>
            <w:tcW w:w="1700" w:type="dxa"/>
            <w:vMerge w:val="restart"/>
          </w:tcPr>
          <w:p w:rsidR="002C7E51" w:rsidRPr="00B52C5F" w:rsidRDefault="002C7E51" w:rsidP="002C7E51">
            <w:pPr>
              <w:ind w:firstLine="0"/>
              <w:jc w:val="center"/>
              <w:rPr>
                <w:rFonts w:ascii="Arial" w:hAnsi="Arial" w:cs="Arial"/>
                <w:sz w:val="24"/>
                <w:szCs w:val="24"/>
              </w:rPr>
            </w:pPr>
            <w:r w:rsidRPr="00B52C5F">
              <w:rPr>
                <w:rFonts w:ascii="Arial" w:hAnsi="Arial" w:cs="Arial"/>
                <w:sz w:val="24"/>
                <w:szCs w:val="24"/>
              </w:rPr>
              <w:t>Выполнение целевых показателей</w:t>
            </w:r>
          </w:p>
        </w:tc>
      </w:tr>
      <w:tr w:rsidR="002C7E51" w:rsidRPr="00B52C5F" w:rsidTr="00A122CC">
        <w:trPr>
          <w:trHeight w:val="600"/>
        </w:trPr>
        <w:tc>
          <w:tcPr>
            <w:tcW w:w="847" w:type="dxa"/>
            <w:vMerge/>
          </w:tcPr>
          <w:p w:rsidR="002C7E51" w:rsidRPr="00B52C5F" w:rsidRDefault="002C7E51" w:rsidP="002C7E51">
            <w:pPr>
              <w:ind w:firstLine="0"/>
              <w:jc w:val="center"/>
              <w:rPr>
                <w:rFonts w:ascii="Arial" w:hAnsi="Arial" w:cs="Arial"/>
                <w:sz w:val="24"/>
                <w:szCs w:val="24"/>
              </w:rPr>
            </w:pPr>
          </w:p>
        </w:tc>
        <w:tc>
          <w:tcPr>
            <w:tcW w:w="2827" w:type="dxa"/>
            <w:vMerge/>
          </w:tcPr>
          <w:p w:rsidR="002C7E51" w:rsidRPr="00B52C5F" w:rsidRDefault="002C7E51" w:rsidP="002C7E51">
            <w:pPr>
              <w:ind w:firstLine="0"/>
              <w:jc w:val="center"/>
              <w:rPr>
                <w:rFonts w:ascii="Arial" w:hAnsi="Arial" w:cs="Arial"/>
                <w:sz w:val="24"/>
                <w:szCs w:val="24"/>
              </w:rPr>
            </w:pPr>
          </w:p>
        </w:tc>
        <w:tc>
          <w:tcPr>
            <w:tcW w:w="2826" w:type="dxa"/>
            <w:vMerge/>
          </w:tcPr>
          <w:p w:rsidR="002C7E51" w:rsidRPr="00B52C5F" w:rsidRDefault="002C7E51" w:rsidP="002C7E51">
            <w:pPr>
              <w:ind w:firstLine="0"/>
              <w:jc w:val="center"/>
              <w:rPr>
                <w:rFonts w:ascii="Arial" w:hAnsi="Arial" w:cs="Arial"/>
                <w:sz w:val="24"/>
                <w:szCs w:val="24"/>
              </w:rPr>
            </w:pPr>
          </w:p>
        </w:tc>
        <w:tc>
          <w:tcPr>
            <w:tcW w:w="1464" w:type="dxa"/>
            <w:vMerge/>
          </w:tcPr>
          <w:p w:rsidR="002C7E51" w:rsidRPr="00B52C5F" w:rsidRDefault="002C7E51" w:rsidP="002C7E51">
            <w:pPr>
              <w:ind w:firstLine="0"/>
              <w:jc w:val="center"/>
              <w:rPr>
                <w:rFonts w:ascii="Arial" w:hAnsi="Arial" w:cs="Arial"/>
                <w:sz w:val="24"/>
                <w:szCs w:val="24"/>
              </w:rPr>
            </w:pPr>
          </w:p>
        </w:tc>
        <w:tc>
          <w:tcPr>
            <w:tcW w:w="1268" w:type="dxa"/>
          </w:tcPr>
          <w:p w:rsidR="002C7E51" w:rsidRPr="00B52C5F" w:rsidRDefault="002C7E51" w:rsidP="002C7E51">
            <w:pPr>
              <w:ind w:firstLine="0"/>
              <w:jc w:val="center"/>
              <w:rPr>
                <w:rFonts w:ascii="Arial" w:hAnsi="Arial" w:cs="Arial"/>
                <w:sz w:val="24"/>
                <w:szCs w:val="24"/>
              </w:rPr>
            </w:pPr>
            <w:r w:rsidRPr="00B52C5F">
              <w:rPr>
                <w:rFonts w:ascii="Arial" w:hAnsi="Arial" w:cs="Arial"/>
                <w:sz w:val="24"/>
                <w:szCs w:val="24"/>
              </w:rPr>
              <w:t>2021</w:t>
            </w:r>
          </w:p>
          <w:p w:rsidR="002C7E51" w:rsidRPr="00B52C5F" w:rsidRDefault="002C7E51" w:rsidP="002C7E51">
            <w:pPr>
              <w:ind w:firstLine="0"/>
              <w:jc w:val="center"/>
              <w:rPr>
                <w:rFonts w:ascii="Arial" w:hAnsi="Arial" w:cs="Arial"/>
                <w:sz w:val="24"/>
                <w:szCs w:val="24"/>
              </w:rPr>
            </w:pPr>
          </w:p>
        </w:tc>
        <w:tc>
          <w:tcPr>
            <w:tcW w:w="1268" w:type="dxa"/>
          </w:tcPr>
          <w:p w:rsidR="002C7E51" w:rsidRPr="00B52C5F" w:rsidRDefault="002C7E51" w:rsidP="002C7E51">
            <w:pPr>
              <w:ind w:firstLine="0"/>
              <w:jc w:val="center"/>
              <w:rPr>
                <w:rFonts w:ascii="Arial" w:hAnsi="Arial" w:cs="Arial"/>
                <w:sz w:val="24"/>
                <w:szCs w:val="24"/>
              </w:rPr>
            </w:pPr>
            <w:r w:rsidRPr="00B52C5F">
              <w:rPr>
                <w:rFonts w:ascii="Arial" w:hAnsi="Arial" w:cs="Arial"/>
                <w:sz w:val="24"/>
                <w:szCs w:val="24"/>
              </w:rPr>
              <w:t>2022</w:t>
            </w:r>
          </w:p>
          <w:p w:rsidR="002C7E51" w:rsidRPr="00B52C5F" w:rsidRDefault="002C7E51" w:rsidP="002C7E51">
            <w:pPr>
              <w:ind w:firstLine="0"/>
              <w:jc w:val="center"/>
              <w:rPr>
                <w:rFonts w:ascii="Arial" w:hAnsi="Arial" w:cs="Arial"/>
                <w:sz w:val="24"/>
                <w:szCs w:val="24"/>
              </w:rPr>
            </w:pPr>
          </w:p>
        </w:tc>
        <w:tc>
          <w:tcPr>
            <w:tcW w:w="1410" w:type="dxa"/>
          </w:tcPr>
          <w:p w:rsidR="002C7E51" w:rsidRPr="00B52C5F" w:rsidRDefault="002C7E51" w:rsidP="002C7E51">
            <w:pPr>
              <w:ind w:firstLine="0"/>
              <w:jc w:val="center"/>
              <w:rPr>
                <w:rFonts w:ascii="Arial" w:hAnsi="Arial" w:cs="Arial"/>
                <w:sz w:val="24"/>
                <w:szCs w:val="24"/>
              </w:rPr>
            </w:pPr>
            <w:r w:rsidRPr="00B52C5F">
              <w:rPr>
                <w:rFonts w:ascii="Arial" w:hAnsi="Arial" w:cs="Arial"/>
                <w:sz w:val="24"/>
                <w:szCs w:val="24"/>
              </w:rPr>
              <w:t>2023-2026</w:t>
            </w:r>
          </w:p>
          <w:p w:rsidR="002C7E51" w:rsidRPr="00B52C5F" w:rsidRDefault="002C7E51" w:rsidP="002C7E51">
            <w:pPr>
              <w:jc w:val="center"/>
              <w:rPr>
                <w:rFonts w:ascii="Arial" w:hAnsi="Arial" w:cs="Arial"/>
                <w:sz w:val="24"/>
                <w:szCs w:val="24"/>
              </w:rPr>
            </w:pPr>
          </w:p>
        </w:tc>
        <w:tc>
          <w:tcPr>
            <w:tcW w:w="2125" w:type="dxa"/>
            <w:vMerge/>
          </w:tcPr>
          <w:p w:rsidR="002C7E51" w:rsidRPr="00B52C5F" w:rsidRDefault="002C7E51" w:rsidP="002C7E51">
            <w:pPr>
              <w:ind w:firstLine="0"/>
              <w:jc w:val="center"/>
              <w:rPr>
                <w:rFonts w:ascii="Arial" w:hAnsi="Arial" w:cs="Arial"/>
                <w:sz w:val="24"/>
                <w:szCs w:val="24"/>
              </w:rPr>
            </w:pPr>
          </w:p>
        </w:tc>
        <w:tc>
          <w:tcPr>
            <w:tcW w:w="1700" w:type="dxa"/>
            <w:vMerge/>
          </w:tcPr>
          <w:p w:rsidR="002C7E51" w:rsidRPr="00B52C5F" w:rsidRDefault="002C7E51" w:rsidP="002C7E51">
            <w:pPr>
              <w:ind w:firstLine="0"/>
              <w:jc w:val="center"/>
              <w:rPr>
                <w:rFonts w:ascii="Arial" w:hAnsi="Arial" w:cs="Arial"/>
                <w:sz w:val="24"/>
                <w:szCs w:val="24"/>
              </w:rPr>
            </w:pPr>
          </w:p>
        </w:tc>
      </w:tr>
      <w:tr w:rsidR="002C7E51" w:rsidRPr="00B52C5F" w:rsidTr="00A122CC">
        <w:trPr>
          <w:trHeight w:val="600"/>
        </w:trPr>
        <w:tc>
          <w:tcPr>
            <w:tcW w:w="847" w:type="dxa"/>
          </w:tcPr>
          <w:p w:rsidR="002C7E51" w:rsidRPr="00B52C5F" w:rsidRDefault="002C7E51" w:rsidP="002C7E51">
            <w:pPr>
              <w:ind w:firstLine="0"/>
              <w:jc w:val="center"/>
              <w:rPr>
                <w:rFonts w:ascii="Arial" w:hAnsi="Arial" w:cs="Arial"/>
                <w:sz w:val="24"/>
                <w:szCs w:val="24"/>
              </w:rPr>
            </w:pPr>
            <w:r w:rsidRPr="00B52C5F">
              <w:rPr>
                <w:rFonts w:ascii="Arial" w:hAnsi="Arial" w:cs="Arial"/>
                <w:sz w:val="24"/>
                <w:szCs w:val="24"/>
              </w:rPr>
              <w:t>1</w:t>
            </w:r>
          </w:p>
        </w:tc>
        <w:tc>
          <w:tcPr>
            <w:tcW w:w="2827" w:type="dxa"/>
          </w:tcPr>
          <w:p w:rsidR="002C7E51" w:rsidRPr="00B52C5F" w:rsidRDefault="002C7E51" w:rsidP="002C7E51">
            <w:pPr>
              <w:ind w:firstLine="0"/>
              <w:jc w:val="center"/>
              <w:rPr>
                <w:rFonts w:ascii="Arial" w:hAnsi="Arial" w:cs="Arial"/>
                <w:sz w:val="24"/>
                <w:szCs w:val="24"/>
              </w:rPr>
            </w:pPr>
            <w:r w:rsidRPr="00B52C5F">
              <w:rPr>
                <w:rFonts w:ascii="Arial" w:hAnsi="Arial" w:cs="Arial"/>
                <w:sz w:val="24"/>
                <w:szCs w:val="24"/>
              </w:rPr>
              <w:t xml:space="preserve">Содержание </w:t>
            </w:r>
            <w:proofErr w:type="spellStart"/>
            <w:r w:rsidRPr="00B52C5F">
              <w:rPr>
                <w:rFonts w:ascii="Arial" w:hAnsi="Arial" w:cs="Arial"/>
                <w:sz w:val="24"/>
                <w:szCs w:val="24"/>
              </w:rPr>
              <w:t>внутрипоселковых</w:t>
            </w:r>
            <w:proofErr w:type="spellEnd"/>
            <w:r w:rsidRPr="00B52C5F">
              <w:rPr>
                <w:rFonts w:ascii="Arial" w:hAnsi="Arial" w:cs="Arial"/>
                <w:sz w:val="24"/>
                <w:szCs w:val="24"/>
              </w:rPr>
              <w:t xml:space="preserve"> дорог местного пользования</w:t>
            </w:r>
          </w:p>
        </w:tc>
        <w:tc>
          <w:tcPr>
            <w:tcW w:w="2826" w:type="dxa"/>
          </w:tcPr>
          <w:p w:rsidR="002C7E51" w:rsidRPr="00B52C5F" w:rsidRDefault="00A122CC" w:rsidP="00A122CC">
            <w:pPr>
              <w:ind w:firstLine="0"/>
              <w:rPr>
                <w:rFonts w:ascii="Arial" w:hAnsi="Arial" w:cs="Arial"/>
                <w:sz w:val="24"/>
                <w:szCs w:val="24"/>
              </w:rPr>
            </w:pPr>
            <w:proofErr w:type="spellStart"/>
            <w:r w:rsidRPr="00B52C5F">
              <w:rPr>
                <w:rFonts w:ascii="Arial" w:hAnsi="Arial" w:cs="Arial"/>
                <w:sz w:val="24"/>
                <w:szCs w:val="24"/>
              </w:rPr>
              <w:t>х</w:t>
            </w:r>
            <w:proofErr w:type="gramStart"/>
            <w:r w:rsidRPr="00B52C5F">
              <w:rPr>
                <w:rFonts w:ascii="Arial" w:hAnsi="Arial" w:cs="Arial"/>
                <w:sz w:val="24"/>
                <w:szCs w:val="24"/>
              </w:rPr>
              <w:t>.Д</w:t>
            </w:r>
            <w:proofErr w:type="gramEnd"/>
            <w:r w:rsidRPr="00B52C5F">
              <w:rPr>
                <w:rFonts w:ascii="Arial" w:hAnsi="Arial" w:cs="Arial"/>
                <w:sz w:val="24"/>
                <w:szCs w:val="24"/>
              </w:rPr>
              <w:t>орофеевский</w:t>
            </w:r>
            <w:proofErr w:type="spellEnd"/>
            <w:r w:rsidRPr="00B52C5F">
              <w:rPr>
                <w:rFonts w:ascii="Arial" w:hAnsi="Arial" w:cs="Arial"/>
                <w:sz w:val="24"/>
                <w:szCs w:val="24"/>
              </w:rPr>
              <w:t>:</w:t>
            </w:r>
          </w:p>
          <w:p w:rsidR="00A122CC" w:rsidRPr="00B52C5F" w:rsidRDefault="00A122CC" w:rsidP="00A122CC">
            <w:pPr>
              <w:ind w:firstLine="0"/>
              <w:rPr>
                <w:rFonts w:ascii="Arial" w:hAnsi="Arial" w:cs="Arial"/>
                <w:sz w:val="24"/>
                <w:szCs w:val="24"/>
              </w:rPr>
            </w:pPr>
            <w:r w:rsidRPr="00B52C5F">
              <w:rPr>
                <w:rFonts w:ascii="Arial" w:hAnsi="Arial" w:cs="Arial"/>
                <w:sz w:val="24"/>
                <w:szCs w:val="24"/>
              </w:rPr>
              <w:t>1. ул</w:t>
            </w:r>
            <w:proofErr w:type="gramStart"/>
            <w:r w:rsidRPr="00B52C5F">
              <w:rPr>
                <w:rFonts w:ascii="Arial" w:hAnsi="Arial" w:cs="Arial"/>
                <w:sz w:val="24"/>
                <w:szCs w:val="24"/>
              </w:rPr>
              <w:t>.Ц</w:t>
            </w:r>
            <w:proofErr w:type="gramEnd"/>
            <w:r w:rsidRPr="00B52C5F">
              <w:rPr>
                <w:rFonts w:ascii="Arial" w:hAnsi="Arial" w:cs="Arial"/>
                <w:sz w:val="24"/>
                <w:szCs w:val="24"/>
              </w:rPr>
              <w:t>ентральная,</w:t>
            </w:r>
          </w:p>
          <w:p w:rsidR="00A122CC" w:rsidRPr="00B52C5F" w:rsidRDefault="00A122CC" w:rsidP="00A122CC">
            <w:pPr>
              <w:ind w:firstLine="0"/>
              <w:rPr>
                <w:rFonts w:ascii="Arial" w:hAnsi="Arial" w:cs="Arial"/>
                <w:sz w:val="24"/>
                <w:szCs w:val="24"/>
              </w:rPr>
            </w:pPr>
            <w:r w:rsidRPr="00B52C5F">
              <w:rPr>
                <w:rFonts w:ascii="Arial" w:hAnsi="Arial" w:cs="Arial"/>
                <w:sz w:val="24"/>
                <w:szCs w:val="24"/>
              </w:rPr>
              <w:t>2.ул</w:t>
            </w:r>
            <w:proofErr w:type="gramStart"/>
            <w:r w:rsidRPr="00B52C5F">
              <w:rPr>
                <w:rFonts w:ascii="Arial" w:hAnsi="Arial" w:cs="Arial"/>
                <w:sz w:val="24"/>
                <w:szCs w:val="24"/>
              </w:rPr>
              <w:t>.М</w:t>
            </w:r>
            <w:proofErr w:type="gramEnd"/>
            <w:r w:rsidRPr="00B52C5F">
              <w:rPr>
                <w:rFonts w:ascii="Arial" w:hAnsi="Arial" w:cs="Arial"/>
                <w:sz w:val="24"/>
                <w:szCs w:val="24"/>
              </w:rPr>
              <w:t>олодежная,</w:t>
            </w:r>
          </w:p>
          <w:p w:rsidR="00A122CC" w:rsidRPr="00B52C5F" w:rsidRDefault="00A122CC" w:rsidP="00A122CC">
            <w:pPr>
              <w:ind w:firstLine="0"/>
              <w:rPr>
                <w:rFonts w:ascii="Arial" w:hAnsi="Arial" w:cs="Arial"/>
                <w:sz w:val="24"/>
                <w:szCs w:val="24"/>
              </w:rPr>
            </w:pPr>
            <w:r w:rsidRPr="00B52C5F">
              <w:rPr>
                <w:rFonts w:ascii="Arial" w:hAnsi="Arial" w:cs="Arial"/>
                <w:sz w:val="24"/>
                <w:szCs w:val="24"/>
              </w:rPr>
              <w:t>3.ул</w:t>
            </w:r>
            <w:proofErr w:type="gramStart"/>
            <w:r w:rsidRPr="00B52C5F">
              <w:rPr>
                <w:rFonts w:ascii="Arial" w:hAnsi="Arial" w:cs="Arial"/>
                <w:sz w:val="24"/>
                <w:szCs w:val="24"/>
              </w:rPr>
              <w:t>.А</w:t>
            </w:r>
            <w:proofErr w:type="gramEnd"/>
            <w:r w:rsidRPr="00B52C5F">
              <w:rPr>
                <w:rFonts w:ascii="Arial" w:hAnsi="Arial" w:cs="Arial"/>
                <w:sz w:val="24"/>
                <w:szCs w:val="24"/>
              </w:rPr>
              <w:t>ксайская</w:t>
            </w:r>
          </w:p>
          <w:p w:rsidR="00A122CC" w:rsidRPr="00B52C5F" w:rsidRDefault="00A122CC" w:rsidP="00A122CC">
            <w:pPr>
              <w:ind w:firstLine="0"/>
              <w:rPr>
                <w:rFonts w:ascii="Arial" w:hAnsi="Arial" w:cs="Arial"/>
                <w:sz w:val="24"/>
                <w:szCs w:val="24"/>
              </w:rPr>
            </w:pPr>
          </w:p>
          <w:p w:rsidR="00A122CC" w:rsidRPr="00B52C5F" w:rsidRDefault="00A122CC" w:rsidP="00A122CC">
            <w:pPr>
              <w:ind w:firstLine="0"/>
              <w:rPr>
                <w:rFonts w:ascii="Arial" w:hAnsi="Arial" w:cs="Arial"/>
                <w:sz w:val="24"/>
                <w:szCs w:val="24"/>
              </w:rPr>
            </w:pPr>
            <w:r w:rsidRPr="00B52C5F">
              <w:rPr>
                <w:rFonts w:ascii="Arial" w:hAnsi="Arial" w:cs="Arial"/>
                <w:sz w:val="24"/>
                <w:szCs w:val="24"/>
              </w:rPr>
              <w:t>х</w:t>
            </w:r>
            <w:proofErr w:type="gramStart"/>
            <w:r w:rsidRPr="00B52C5F">
              <w:rPr>
                <w:rFonts w:ascii="Arial" w:hAnsi="Arial" w:cs="Arial"/>
                <w:sz w:val="24"/>
                <w:szCs w:val="24"/>
              </w:rPr>
              <w:t>.С</w:t>
            </w:r>
            <w:proofErr w:type="gramEnd"/>
            <w:r w:rsidRPr="00B52C5F">
              <w:rPr>
                <w:rFonts w:ascii="Arial" w:hAnsi="Arial" w:cs="Arial"/>
                <w:sz w:val="24"/>
                <w:szCs w:val="24"/>
              </w:rPr>
              <w:t>азонов:</w:t>
            </w:r>
          </w:p>
          <w:p w:rsidR="00A122CC" w:rsidRPr="00B52C5F" w:rsidRDefault="00A122CC" w:rsidP="00A122CC">
            <w:pPr>
              <w:ind w:firstLine="0"/>
              <w:rPr>
                <w:rFonts w:ascii="Arial" w:hAnsi="Arial" w:cs="Arial"/>
                <w:sz w:val="24"/>
                <w:szCs w:val="24"/>
              </w:rPr>
            </w:pPr>
            <w:r w:rsidRPr="00B52C5F">
              <w:rPr>
                <w:rFonts w:ascii="Arial" w:hAnsi="Arial" w:cs="Arial"/>
                <w:sz w:val="24"/>
                <w:szCs w:val="24"/>
              </w:rPr>
              <w:t>ул</w:t>
            </w:r>
            <w:proofErr w:type="gramStart"/>
            <w:r w:rsidRPr="00B52C5F">
              <w:rPr>
                <w:rFonts w:ascii="Arial" w:hAnsi="Arial" w:cs="Arial"/>
                <w:sz w:val="24"/>
                <w:szCs w:val="24"/>
              </w:rPr>
              <w:t>.С</w:t>
            </w:r>
            <w:proofErr w:type="gramEnd"/>
            <w:r w:rsidRPr="00B52C5F">
              <w:rPr>
                <w:rFonts w:ascii="Arial" w:hAnsi="Arial" w:cs="Arial"/>
                <w:sz w:val="24"/>
                <w:szCs w:val="24"/>
              </w:rPr>
              <w:t>тепная</w:t>
            </w:r>
          </w:p>
        </w:tc>
        <w:tc>
          <w:tcPr>
            <w:tcW w:w="1464" w:type="dxa"/>
          </w:tcPr>
          <w:p w:rsidR="002C7E51" w:rsidRPr="00B52C5F" w:rsidRDefault="002C7E51" w:rsidP="002C7E51">
            <w:pPr>
              <w:ind w:firstLine="0"/>
              <w:jc w:val="center"/>
              <w:rPr>
                <w:rFonts w:ascii="Arial" w:hAnsi="Arial" w:cs="Arial"/>
                <w:sz w:val="24"/>
                <w:szCs w:val="24"/>
              </w:rPr>
            </w:pPr>
          </w:p>
          <w:p w:rsidR="00A122CC" w:rsidRPr="00B52C5F" w:rsidRDefault="00A122CC" w:rsidP="002C7E51">
            <w:pPr>
              <w:ind w:firstLine="0"/>
              <w:jc w:val="center"/>
              <w:rPr>
                <w:rFonts w:ascii="Arial" w:hAnsi="Arial" w:cs="Arial"/>
                <w:sz w:val="24"/>
                <w:szCs w:val="24"/>
              </w:rPr>
            </w:pPr>
            <w:r w:rsidRPr="00B52C5F">
              <w:rPr>
                <w:rFonts w:ascii="Arial" w:hAnsi="Arial" w:cs="Arial"/>
                <w:sz w:val="24"/>
                <w:szCs w:val="24"/>
              </w:rPr>
              <w:t>350</w:t>
            </w:r>
          </w:p>
          <w:p w:rsidR="00A122CC" w:rsidRPr="00B52C5F" w:rsidRDefault="00A122CC" w:rsidP="002C7E51">
            <w:pPr>
              <w:ind w:firstLine="0"/>
              <w:jc w:val="center"/>
              <w:rPr>
                <w:rFonts w:ascii="Arial" w:hAnsi="Arial" w:cs="Arial"/>
                <w:sz w:val="24"/>
                <w:szCs w:val="24"/>
              </w:rPr>
            </w:pPr>
            <w:r w:rsidRPr="00B52C5F">
              <w:rPr>
                <w:rFonts w:ascii="Arial" w:hAnsi="Arial" w:cs="Arial"/>
                <w:sz w:val="24"/>
                <w:szCs w:val="24"/>
              </w:rPr>
              <w:t>380</w:t>
            </w:r>
          </w:p>
          <w:p w:rsidR="00A122CC" w:rsidRPr="00B52C5F" w:rsidRDefault="00A122CC" w:rsidP="002C7E51">
            <w:pPr>
              <w:ind w:firstLine="0"/>
              <w:jc w:val="center"/>
              <w:rPr>
                <w:rFonts w:ascii="Arial" w:hAnsi="Arial" w:cs="Arial"/>
                <w:sz w:val="24"/>
                <w:szCs w:val="24"/>
              </w:rPr>
            </w:pPr>
            <w:r w:rsidRPr="00B52C5F">
              <w:rPr>
                <w:rFonts w:ascii="Arial" w:hAnsi="Arial" w:cs="Arial"/>
                <w:sz w:val="24"/>
                <w:szCs w:val="24"/>
              </w:rPr>
              <w:t>450</w:t>
            </w:r>
          </w:p>
          <w:p w:rsidR="00A122CC" w:rsidRPr="00B52C5F" w:rsidRDefault="00A122CC" w:rsidP="002C7E51">
            <w:pPr>
              <w:ind w:firstLine="0"/>
              <w:jc w:val="center"/>
              <w:rPr>
                <w:rFonts w:ascii="Arial" w:hAnsi="Arial" w:cs="Arial"/>
                <w:sz w:val="24"/>
                <w:szCs w:val="24"/>
              </w:rPr>
            </w:pPr>
          </w:p>
          <w:p w:rsidR="00A122CC" w:rsidRPr="00B52C5F" w:rsidRDefault="00A122CC" w:rsidP="002C7E51">
            <w:pPr>
              <w:ind w:firstLine="0"/>
              <w:jc w:val="center"/>
              <w:rPr>
                <w:rFonts w:ascii="Arial" w:hAnsi="Arial" w:cs="Arial"/>
                <w:sz w:val="24"/>
                <w:szCs w:val="24"/>
              </w:rPr>
            </w:pPr>
          </w:p>
          <w:p w:rsidR="00A122CC" w:rsidRPr="00B52C5F" w:rsidRDefault="00A122CC" w:rsidP="002C7E51">
            <w:pPr>
              <w:ind w:firstLine="0"/>
              <w:jc w:val="center"/>
              <w:rPr>
                <w:rFonts w:ascii="Arial" w:hAnsi="Arial" w:cs="Arial"/>
                <w:sz w:val="24"/>
                <w:szCs w:val="24"/>
              </w:rPr>
            </w:pPr>
            <w:r w:rsidRPr="00B52C5F">
              <w:rPr>
                <w:rFonts w:ascii="Arial" w:hAnsi="Arial" w:cs="Arial"/>
                <w:sz w:val="24"/>
                <w:szCs w:val="24"/>
              </w:rPr>
              <w:t>400</w:t>
            </w:r>
          </w:p>
        </w:tc>
        <w:tc>
          <w:tcPr>
            <w:tcW w:w="1268" w:type="dxa"/>
          </w:tcPr>
          <w:p w:rsidR="002C7E51" w:rsidRPr="00B52C5F" w:rsidRDefault="002C7E51" w:rsidP="002C7E51">
            <w:pPr>
              <w:ind w:firstLine="0"/>
              <w:jc w:val="center"/>
              <w:rPr>
                <w:rFonts w:ascii="Arial" w:hAnsi="Arial" w:cs="Arial"/>
                <w:sz w:val="24"/>
                <w:szCs w:val="24"/>
              </w:rPr>
            </w:pPr>
          </w:p>
          <w:p w:rsidR="00A122CC" w:rsidRPr="00B52C5F" w:rsidRDefault="00A122CC" w:rsidP="002C7E51">
            <w:pPr>
              <w:ind w:firstLine="0"/>
              <w:jc w:val="center"/>
              <w:rPr>
                <w:rFonts w:ascii="Arial" w:hAnsi="Arial" w:cs="Arial"/>
                <w:sz w:val="24"/>
                <w:szCs w:val="24"/>
              </w:rPr>
            </w:pPr>
          </w:p>
          <w:p w:rsidR="00A122CC" w:rsidRPr="00B52C5F" w:rsidRDefault="00A122CC" w:rsidP="002C7E51">
            <w:pPr>
              <w:ind w:firstLine="0"/>
              <w:jc w:val="center"/>
              <w:rPr>
                <w:rFonts w:ascii="Arial" w:hAnsi="Arial" w:cs="Arial"/>
                <w:sz w:val="24"/>
                <w:szCs w:val="24"/>
              </w:rPr>
            </w:pPr>
          </w:p>
          <w:p w:rsidR="00A122CC" w:rsidRPr="00B52C5F" w:rsidRDefault="00A122CC" w:rsidP="002C7E51">
            <w:pPr>
              <w:ind w:firstLine="0"/>
              <w:jc w:val="center"/>
              <w:rPr>
                <w:rFonts w:ascii="Arial" w:hAnsi="Arial" w:cs="Arial"/>
                <w:sz w:val="24"/>
                <w:szCs w:val="24"/>
              </w:rPr>
            </w:pPr>
            <w:r w:rsidRPr="00B52C5F">
              <w:rPr>
                <w:rFonts w:ascii="Arial" w:hAnsi="Arial" w:cs="Arial"/>
                <w:sz w:val="24"/>
                <w:szCs w:val="24"/>
              </w:rPr>
              <w:t>879,4</w:t>
            </w:r>
          </w:p>
        </w:tc>
        <w:tc>
          <w:tcPr>
            <w:tcW w:w="1268" w:type="dxa"/>
          </w:tcPr>
          <w:p w:rsidR="002C7E51" w:rsidRPr="00B52C5F" w:rsidRDefault="002C7E51" w:rsidP="002C7E51">
            <w:pPr>
              <w:ind w:firstLine="0"/>
              <w:jc w:val="center"/>
              <w:rPr>
                <w:rFonts w:ascii="Arial" w:hAnsi="Arial" w:cs="Arial"/>
                <w:sz w:val="24"/>
                <w:szCs w:val="24"/>
              </w:rPr>
            </w:pPr>
          </w:p>
        </w:tc>
        <w:tc>
          <w:tcPr>
            <w:tcW w:w="1410" w:type="dxa"/>
          </w:tcPr>
          <w:p w:rsidR="002C7E51" w:rsidRPr="00B52C5F" w:rsidRDefault="002C7E51" w:rsidP="002C7E51">
            <w:pPr>
              <w:ind w:firstLine="0"/>
              <w:jc w:val="center"/>
              <w:rPr>
                <w:rFonts w:ascii="Arial" w:hAnsi="Arial" w:cs="Arial"/>
                <w:sz w:val="24"/>
                <w:szCs w:val="24"/>
              </w:rPr>
            </w:pPr>
          </w:p>
        </w:tc>
        <w:tc>
          <w:tcPr>
            <w:tcW w:w="2125" w:type="dxa"/>
          </w:tcPr>
          <w:p w:rsidR="002C7E51" w:rsidRPr="00B52C5F" w:rsidRDefault="00A122CC" w:rsidP="00A122CC">
            <w:pPr>
              <w:ind w:firstLine="0"/>
              <w:jc w:val="center"/>
              <w:rPr>
                <w:rFonts w:ascii="Arial" w:hAnsi="Arial" w:cs="Arial"/>
                <w:sz w:val="24"/>
                <w:szCs w:val="24"/>
              </w:rPr>
            </w:pPr>
            <w:r w:rsidRPr="00B52C5F">
              <w:rPr>
                <w:rFonts w:ascii="Arial" w:hAnsi="Arial" w:cs="Arial"/>
                <w:sz w:val="24"/>
                <w:szCs w:val="24"/>
              </w:rPr>
              <w:t xml:space="preserve">администрация </w:t>
            </w:r>
            <w:proofErr w:type="spellStart"/>
            <w:r w:rsidRPr="00B52C5F">
              <w:rPr>
                <w:rFonts w:ascii="Arial" w:hAnsi="Arial" w:cs="Arial"/>
                <w:sz w:val="24"/>
                <w:szCs w:val="24"/>
              </w:rPr>
              <w:t>Генераловского</w:t>
            </w:r>
            <w:proofErr w:type="spellEnd"/>
          </w:p>
          <w:p w:rsidR="00A122CC" w:rsidRPr="00B52C5F" w:rsidRDefault="00A122CC" w:rsidP="00A122CC">
            <w:pPr>
              <w:ind w:firstLine="0"/>
              <w:jc w:val="center"/>
              <w:rPr>
                <w:rFonts w:ascii="Arial" w:hAnsi="Arial" w:cs="Arial"/>
                <w:sz w:val="24"/>
                <w:szCs w:val="24"/>
              </w:rPr>
            </w:pPr>
            <w:r w:rsidRPr="00B52C5F">
              <w:rPr>
                <w:rFonts w:ascii="Arial" w:hAnsi="Arial" w:cs="Arial"/>
                <w:sz w:val="24"/>
                <w:szCs w:val="24"/>
              </w:rPr>
              <w:t>сельского поселения</w:t>
            </w:r>
          </w:p>
        </w:tc>
        <w:tc>
          <w:tcPr>
            <w:tcW w:w="1700" w:type="dxa"/>
          </w:tcPr>
          <w:p w:rsidR="002C7E51" w:rsidRPr="00B52C5F" w:rsidRDefault="002C7E51" w:rsidP="002C7E51">
            <w:pPr>
              <w:ind w:firstLine="0"/>
              <w:jc w:val="center"/>
              <w:rPr>
                <w:rFonts w:ascii="Arial" w:hAnsi="Arial" w:cs="Arial"/>
                <w:sz w:val="24"/>
                <w:szCs w:val="24"/>
              </w:rPr>
            </w:pPr>
          </w:p>
        </w:tc>
      </w:tr>
      <w:tr w:rsidR="00A122CC" w:rsidRPr="00B52C5F" w:rsidTr="00A122CC">
        <w:trPr>
          <w:trHeight w:val="600"/>
        </w:trPr>
        <w:tc>
          <w:tcPr>
            <w:tcW w:w="847" w:type="dxa"/>
          </w:tcPr>
          <w:p w:rsidR="00A122CC" w:rsidRPr="00B52C5F" w:rsidRDefault="00A122CC" w:rsidP="002C7E51">
            <w:pPr>
              <w:ind w:firstLine="0"/>
              <w:jc w:val="center"/>
              <w:rPr>
                <w:rFonts w:ascii="Arial" w:hAnsi="Arial" w:cs="Arial"/>
                <w:sz w:val="24"/>
                <w:szCs w:val="24"/>
              </w:rPr>
            </w:pPr>
            <w:r w:rsidRPr="00B52C5F">
              <w:rPr>
                <w:rFonts w:ascii="Arial" w:hAnsi="Arial" w:cs="Arial"/>
                <w:sz w:val="24"/>
                <w:szCs w:val="24"/>
              </w:rPr>
              <w:t>2</w:t>
            </w:r>
          </w:p>
        </w:tc>
        <w:tc>
          <w:tcPr>
            <w:tcW w:w="2827" w:type="dxa"/>
          </w:tcPr>
          <w:p w:rsidR="00A122CC" w:rsidRPr="00B52C5F" w:rsidRDefault="00A122CC" w:rsidP="002C7E51">
            <w:pPr>
              <w:ind w:firstLine="0"/>
              <w:jc w:val="center"/>
              <w:rPr>
                <w:rFonts w:ascii="Arial" w:hAnsi="Arial" w:cs="Arial"/>
                <w:sz w:val="24"/>
                <w:szCs w:val="24"/>
              </w:rPr>
            </w:pPr>
            <w:r w:rsidRPr="00B52C5F">
              <w:rPr>
                <w:rFonts w:ascii="Arial" w:hAnsi="Arial" w:cs="Arial"/>
                <w:sz w:val="24"/>
                <w:szCs w:val="24"/>
              </w:rPr>
              <w:t xml:space="preserve">Содержание </w:t>
            </w:r>
            <w:proofErr w:type="spellStart"/>
            <w:r w:rsidRPr="00B52C5F">
              <w:rPr>
                <w:rFonts w:ascii="Arial" w:hAnsi="Arial" w:cs="Arial"/>
                <w:sz w:val="24"/>
                <w:szCs w:val="24"/>
              </w:rPr>
              <w:t>внутрипоселковых</w:t>
            </w:r>
            <w:proofErr w:type="spellEnd"/>
            <w:r w:rsidRPr="00B52C5F">
              <w:rPr>
                <w:rFonts w:ascii="Arial" w:hAnsi="Arial" w:cs="Arial"/>
                <w:sz w:val="24"/>
                <w:szCs w:val="24"/>
              </w:rPr>
              <w:t xml:space="preserve"> дорог местного пользования</w:t>
            </w:r>
          </w:p>
        </w:tc>
        <w:tc>
          <w:tcPr>
            <w:tcW w:w="2826" w:type="dxa"/>
          </w:tcPr>
          <w:p w:rsidR="00A122CC" w:rsidRPr="00B52C5F" w:rsidRDefault="00A122CC" w:rsidP="00A122CC">
            <w:pPr>
              <w:ind w:firstLine="0"/>
              <w:rPr>
                <w:rFonts w:ascii="Arial" w:hAnsi="Arial" w:cs="Arial"/>
                <w:sz w:val="24"/>
                <w:szCs w:val="24"/>
              </w:rPr>
            </w:pPr>
            <w:proofErr w:type="spellStart"/>
            <w:r w:rsidRPr="00B52C5F">
              <w:rPr>
                <w:rFonts w:ascii="Arial" w:hAnsi="Arial" w:cs="Arial"/>
                <w:sz w:val="24"/>
                <w:szCs w:val="24"/>
              </w:rPr>
              <w:t>х</w:t>
            </w:r>
            <w:proofErr w:type="gramStart"/>
            <w:r w:rsidRPr="00B52C5F">
              <w:rPr>
                <w:rFonts w:ascii="Arial" w:hAnsi="Arial" w:cs="Arial"/>
                <w:sz w:val="24"/>
                <w:szCs w:val="24"/>
              </w:rPr>
              <w:t>.Г</w:t>
            </w:r>
            <w:proofErr w:type="gramEnd"/>
            <w:r w:rsidRPr="00B52C5F">
              <w:rPr>
                <w:rFonts w:ascii="Arial" w:hAnsi="Arial" w:cs="Arial"/>
                <w:sz w:val="24"/>
                <w:szCs w:val="24"/>
              </w:rPr>
              <w:t>енераловский</w:t>
            </w:r>
            <w:proofErr w:type="spellEnd"/>
            <w:r w:rsidRPr="00B52C5F">
              <w:rPr>
                <w:rFonts w:ascii="Arial" w:hAnsi="Arial" w:cs="Arial"/>
                <w:sz w:val="24"/>
                <w:szCs w:val="24"/>
              </w:rPr>
              <w:t>,</w:t>
            </w:r>
          </w:p>
          <w:p w:rsidR="00A122CC" w:rsidRPr="00B52C5F" w:rsidRDefault="00A122CC" w:rsidP="00A122CC">
            <w:pPr>
              <w:ind w:firstLine="0"/>
              <w:rPr>
                <w:rFonts w:ascii="Arial" w:hAnsi="Arial" w:cs="Arial"/>
                <w:sz w:val="24"/>
                <w:szCs w:val="24"/>
              </w:rPr>
            </w:pPr>
            <w:proofErr w:type="spellStart"/>
            <w:r w:rsidRPr="00B52C5F">
              <w:rPr>
                <w:rFonts w:ascii="Arial" w:hAnsi="Arial" w:cs="Arial"/>
                <w:sz w:val="24"/>
                <w:szCs w:val="24"/>
              </w:rPr>
              <w:t>х</w:t>
            </w:r>
            <w:proofErr w:type="gramStart"/>
            <w:r w:rsidRPr="00B52C5F">
              <w:rPr>
                <w:rFonts w:ascii="Arial" w:hAnsi="Arial" w:cs="Arial"/>
                <w:sz w:val="24"/>
                <w:szCs w:val="24"/>
              </w:rPr>
              <w:t>.Д</w:t>
            </w:r>
            <w:proofErr w:type="gramEnd"/>
            <w:r w:rsidRPr="00B52C5F">
              <w:rPr>
                <w:rFonts w:ascii="Arial" w:hAnsi="Arial" w:cs="Arial"/>
                <w:sz w:val="24"/>
                <w:szCs w:val="24"/>
              </w:rPr>
              <w:t>орофеевский</w:t>
            </w:r>
            <w:proofErr w:type="spellEnd"/>
            <w:r w:rsidRPr="00B52C5F">
              <w:rPr>
                <w:rFonts w:ascii="Arial" w:hAnsi="Arial" w:cs="Arial"/>
                <w:sz w:val="24"/>
                <w:szCs w:val="24"/>
              </w:rPr>
              <w:t>,</w:t>
            </w:r>
          </w:p>
          <w:p w:rsidR="00A122CC" w:rsidRPr="00B52C5F" w:rsidRDefault="00A122CC" w:rsidP="00A122CC">
            <w:pPr>
              <w:ind w:firstLine="0"/>
              <w:rPr>
                <w:rFonts w:ascii="Arial" w:hAnsi="Arial" w:cs="Arial"/>
                <w:sz w:val="24"/>
                <w:szCs w:val="24"/>
              </w:rPr>
            </w:pPr>
            <w:r w:rsidRPr="00B52C5F">
              <w:rPr>
                <w:rFonts w:ascii="Arial" w:hAnsi="Arial" w:cs="Arial"/>
                <w:sz w:val="24"/>
                <w:szCs w:val="24"/>
              </w:rPr>
              <w:t>х</w:t>
            </w:r>
            <w:proofErr w:type="gramStart"/>
            <w:r w:rsidRPr="00B52C5F">
              <w:rPr>
                <w:rFonts w:ascii="Arial" w:hAnsi="Arial" w:cs="Arial"/>
                <w:sz w:val="24"/>
                <w:szCs w:val="24"/>
              </w:rPr>
              <w:t>.С</w:t>
            </w:r>
            <w:proofErr w:type="gramEnd"/>
            <w:r w:rsidRPr="00B52C5F">
              <w:rPr>
                <w:rFonts w:ascii="Arial" w:hAnsi="Arial" w:cs="Arial"/>
                <w:sz w:val="24"/>
                <w:szCs w:val="24"/>
              </w:rPr>
              <w:t>азонов</w:t>
            </w:r>
          </w:p>
        </w:tc>
        <w:tc>
          <w:tcPr>
            <w:tcW w:w="1464" w:type="dxa"/>
          </w:tcPr>
          <w:p w:rsidR="00A122CC" w:rsidRPr="00B52C5F" w:rsidRDefault="00A122CC" w:rsidP="002C7E51">
            <w:pPr>
              <w:ind w:firstLine="0"/>
              <w:jc w:val="center"/>
              <w:rPr>
                <w:rFonts w:ascii="Arial" w:hAnsi="Arial" w:cs="Arial"/>
                <w:sz w:val="24"/>
                <w:szCs w:val="24"/>
              </w:rPr>
            </w:pPr>
            <w:r w:rsidRPr="00B52C5F">
              <w:rPr>
                <w:rFonts w:ascii="Arial" w:hAnsi="Arial" w:cs="Arial"/>
                <w:sz w:val="24"/>
                <w:szCs w:val="24"/>
              </w:rPr>
              <w:t>1600</w:t>
            </w:r>
          </w:p>
        </w:tc>
        <w:tc>
          <w:tcPr>
            <w:tcW w:w="1268" w:type="dxa"/>
          </w:tcPr>
          <w:p w:rsidR="00A122CC" w:rsidRPr="00B52C5F" w:rsidRDefault="00A122CC" w:rsidP="002C7E51">
            <w:pPr>
              <w:ind w:firstLine="0"/>
              <w:jc w:val="center"/>
              <w:rPr>
                <w:rFonts w:ascii="Arial" w:hAnsi="Arial" w:cs="Arial"/>
                <w:sz w:val="24"/>
                <w:szCs w:val="24"/>
              </w:rPr>
            </w:pPr>
          </w:p>
        </w:tc>
        <w:tc>
          <w:tcPr>
            <w:tcW w:w="1268" w:type="dxa"/>
          </w:tcPr>
          <w:p w:rsidR="00A122CC" w:rsidRPr="00B52C5F" w:rsidRDefault="00A122CC" w:rsidP="002C7E51">
            <w:pPr>
              <w:ind w:firstLine="0"/>
              <w:jc w:val="center"/>
              <w:rPr>
                <w:rFonts w:ascii="Arial" w:hAnsi="Arial" w:cs="Arial"/>
                <w:sz w:val="24"/>
                <w:szCs w:val="24"/>
              </w:rPr>
            </w:pPr>
            <w:r w:rsidRPr="00B52C5F">
              <w:rPr>
                <w:rFonts w:ascii="Arial" w:hAnsi="Arial" w:cs="Arial"/>
                <w:sz w:val="24"/>
                <w:szCs w:val="24"/>
              </w:rPr>
              <w:t>951,3</w:t>
            </w:r>
          </w:p>
        </w:tc>
        <w:tc>
          <w:tcPr>
            <w:tcW w:w="1410" w:type="dxa"/>
          </w:tcPr>
          <w:p w:rsidR="00A122CC" w:rsidRPr="00B52C5F" w:rsidRDefault="00A122CC" w:rsidP="002C7E51">
            <w:pPr>
              <w:ind w:firstLine="0"/>
              <w:jc w:val="center"/>
              <w:rPr>
                <w:rFonts w:ascii="Arial" w:hAnsi="Arial" w:cs="Arial"/>
                <w:sz w:val="24"/>
                <w:szCs w:val="24"/>
              </w:rPr>
            </w:pPr>
          </w:p>
        </w:tc>
        <w:tc>
          <w:tcPr>
            <w:tcW w:w="2125" w:type="dxa"/>
          </w:tcPr>
          <w:p w:rsidR="00A122CC" w:rsidRPr="00B52C5F" w:rsidRDefault="00A122CC" w:rsidP="00A122CC">
            <w:pPr>
              <w:ind w:firstLine="0"/>
              <w:jc w:val="center"/>
              <w:rPr>
                <w:rFonts w:ascii="Arial" w:hAnsi="Arial" w:cs="Arial"/>
                <w:sz w:val="24"/>
                <w:szCs w:val="24"/>
              </w:rPr>
            </w:pPr>
            <w:r w:rsidRPr="00B52C5F">
              <w:rPr>
                <w:rFonts w:ascii="Arial" w:hAnsi="Arial" w:cs="Arial"/>
                <w:sz w:val="24"/>
                <w:szCs w:val="24"/>
              </w:rPr>
              <w:t xml:space="preserve">администрация </w:t>
            </w:r>
            <w:proofErr w:type="spellStart"/>
            <w:r w:rsidRPr="00B52C5F">
              <w:rPr>
                <w:rFonts w:ascii="Arial" w:hAnsi="Arial" w:cs="Arial"/>
                <w:sz w:val="24"/>
                <w:szCs w:val="24"/>
              </w:rPr>
              <w:t>Генераловского</w:t>
            </w:r>
            <w:proofErr w:type="spellEnd"/>
          </w:p>
          <w:p w:rsidR="00A122CC" w:rsidRPr="00B52C5F" w:rsidRDefault="00A122CC" w:rsidP="00A122CC">
            <w:pPr>
              <w:ind w:firstLine="0"/>
              <w:jc w:val="center"/>
              <w:rPr>
                <w:rFonts w:ascii="Arial" w:hAnsi="Arial" w:cs="Arial"/>
                <w:sz w:val="24"/>
                <w:szCs w:val="24"/>
              </w:rPr>
            </w:pPr>
            <w:r w:rsidRPr="00B52C5F">
              <w:rPr>
                <w:rFonts w:ascii="Arial" w:hAnsi="Arial" w:cs="Arial"/>
                <w:sz w:val="24"/>
                <w:szCs w:val="24"/>
              </w:rPr>
              <w:t>сельского поселения</w:t>
            </w:r>
          </w:p>
        </w:tc>
        <w:tc>
          <w:tcPr>
            <w:tcW w:w="1700" w:type="dxa"/>
          </w:tcPr>
          <w:p w:rsidR="00A122CC" w:rsidRPr="00B52C5F" w:rsidRDefault="00A122CC" w:rsidP="002C7E51">
            <w:pPr>
              <w:ind w:firstLine="0"/>
              <w:jc w:val="center"/>
              <w:rPr>
                <w:rFonts w:ascii="Arial" w:hAnsi="Arial" w:cs="Arial"/>
                <w:sz w:val="24"/>
                <w:szCs w:val="24"/>
              </w:rPr>
            </w:pPr>
          </w:p>
        </w:tc>
      </w:tr>
      <w:tr w:rsidR="00A122CC" w:rsidRPr="00B52C5F" w:rsidTr="00A122CC">
        <w:trPr>
          <w:trHeight w:val="600"/>
        </w:trPr>
        <w:tc>
          <w:tcPr>
            <w:tcW w:w="847" w:type="dxa"/>
          </w:tcPr>
          <w:p w:rsidR="00A122CC" w:rsidRPr="00B52C5F" w:rsidRDefault="00A122CC" w:rsidP="002C7E51">
            <w:pPr>
              <w:ind w:firstLine="0"/>
              <w:jc w:val="center"/>
              <w:rPr>
                <w:rFonts w:ascii="Arial" w:hAnsi="Arial" w:cs="Arial"/>
                <w:sz w:val="24"/>
                <w:szCs w:val="24"/>
              </w:rPr>
            </w:pPr>
            <w:r w:rsidRPr="00B52C5F">
              <w:rPr>
                <w:rFonts w:ascii="Arial" w:hAnsi="Arial" w:cs="Arial"/>
                <w:sz w:val="24"/>
                <w:szCs w:val="24"/>
              </w:rPr>
              <w:t>3</w:t>
            </w:r>
          </w:p>
        </w:tc>
        <w:tc>
          <w:tcPr>
            <w:tcW w:w="2827" w:type="dxa"/>
          </w:tcPr>
          <w:p w:rsidR="00A122CC" w:rsidRPr="00B52C5F" w:rsidRDefault="00A122CC" w:rsidP="003F26B2">
            <w:pPr>
              <w:ind w:firstLine="0"/>
              <w:jc w:val="center"/>
              <w:rPr>
                <w:rFonts w:ascii="Arial" w:hAnsi="Arial" w:cs="Arial"/>
                <w:sz w:val="24"/>
                <w:szCs w:val="24"/>
              </w:rPr>
            </w:pPr>
            <w:r w:rsidRPr="00B52C5F">
              <w:rPr>
                <w:rFonts w:ascii="Arial" w:hAnsi="Arial" w:cs="Arial"/>
                <w:sz w:val="24"/>
                <w:szCs w:val="24"/>
              </w:rPr>
              <w:t xml:space="preserve">Содержание </w:t>
            </w:r>
            <w:proofErr w:type="spellStart"/>
            <w:r w:rsidRPr="00B52C5F">
              <w:rPr>
                <w:rFonts w:ascii="Arial" w:hAnsi="Arial" w:cs="Arial"/>
                <w:sz w:val="24"/>
                <w:szCs w:val="24"/>
              </w:rPr>
              <w:t>внутрипоселковых</w:t>
            </w:r>
            <w:proofErr w:type="spellEnd"/>
            <w:r w:rsidRPr="00B52C5F">
              <w:rPr>
                <w:rFonts w:ascii="Arial" w:hAnsi="Arial" w:cs="Arial"/>
                <w:sz w:val="24"/>
                <w:szCs w:val="24"/>
              </w:rPr>
              <w:t xml:space="preserve"> дорог местного пользования</w:t>
            </w:r>
          </w:p>
        </w:tc>
        <w:tc>
          <w:tcPr>
            <w:tcW w:w="2826" w:type="dxa"/>
          </w:tcPr>
          <w:p w:rsidR="00A122CC" w:rsidRPr="00B52C5F" w:rsidRDefault="00A122CC" w:rsidP="003F26B2">
            <w:pPr>
              <w:ind w:firstLine="0"/>
              <w:rPr>
                <w:rFonts w:ascii="Arial" w:hAnsi="Arial" w:cs="Arial"/>
                <w:sz w:val="24"/>
                <w:szCs w:val="24"/>
              </w:rPr>
            </w:pPr>
            <w:proofErr w:type="spellStart"/>
            <w:r w:rsidRPr="00B52C5F">
              <w:rPr>
                <w:rFonts w:ascii="Arial" w:hAnsi="Arial" w:cs="Arial"/>
                <w:sz w:val="24"/>
                <w:szCs w:val="24"/>
              </w:rPr>
              <w:t>х</w:t>
            </w:r>
            <w:proofErr w:type="gramStart"/>
            <w:r w:rsidRPr="00B52C5F">
              <w:rPr>
                <w:rFonts w:ascii="Arial" w:hAnsi="Arial" w:cs="Arial"/>
                <w:sz w:val="24"/>
                <w:szCs w:val="24"/>
              </w:rPr>
              <w:t>.Г</w:t>
            </w:r>
            <w:proofErr w:type="gramEnd"/>
            <w:r w:rsidRPr="00B52C5F">
              <w:rPr>
                <w:rFonts w:ascii="Arial" w:hAnsi="Arial" w:cs="Arial"/>
                <w:sz w:val="24"/>
                <w:szCs w:val="24"/>
              </w:rPr>
              <w:t>енераловский</w:t>
            </w:r>
            <w:proofErr w:type="spellEnd"/>
            <w:r w:rsidRPr="00B52C5F">
              <w:rPr>
                <w:rFonts w:ascii="Arial" w:hAnsi="Arial" w:cs="Arial"/>
                <w:sz w:val="24"/>
                <w:szCs w:val="24"/>
              </w:rPr>
              <w:t>,</w:t>
            </w:r>
          </w:p>
          <w:p w:rsidR="00A122CC" w:rsidRPr="00B52C5F" w:rsidRDefault="00A122CC" w:rsidP="003F26B2">
            <w:pPr>
              <w:ind w:firstLine="0"/>
              <w:rPr>
                <w:rFonts w:ascii="Arial" w:hAnsi="Arial" w:cs="Arial"/>
                <w:sz w:val="24"/>
                <w:szCs w:val="24"/>
              </w:rPr>
            </w:pPr>
            <w:proofErr w:type="spellStart"/>
            <w:r w:rsidRPr="00B52C5F">
              <w:rPr>
                <w:rFonts w:ascii="Arial" w:hAnsi="Arial" w:cs="Arial"/>
                <w:sz w:val="24"/>
                <w:szCs w:val="24"/>
              </w:rPr>
              <w:t>х</w:t>
            </w:r>
            <w:proofErr w:type="gramStart"/>
            <w:r w:rsidRPr="00B52C5F">
              <w:rPr>
                <w:rFonts w:ascii="Arial" w:hAnsi="Arial" w:cs="Arial"/>
                <w:sz w:val="24"/>
                <w:szCs w:val="24"/>
              </w:rPr>
              <w:t>.Д</w:t>
            </w:r>
            <w:proofErr w:type="gramEnd"/>
            <w:r w:rsidRPr="00B52C5F">
              <w:rPr>
                <w:rFonts w:ascii="Arial" w:hAnsi="Arial" w:cs="Arial"/>
                <w:sz w:val="24"/>
                <w:szCs w:val="24"/>
              </w:rPr>
              <w:t>орофеевский</w:t>
            </w:r>
            <w:proofErr w:type="spellEnd"/>
            <w:r w:rsidRPr="00B52C5F">
              <w:rPr>
                <w:rFonts w:ascii="Arial" w:hAnsi="Arial" w:cs="Arial"/>
                <w:sz w:val="24"/>
                <w:szCs w:val="24"/>
              </w:rPr>
              <w:t>,</w:t>
            </w:r>
          </w:p>
          <w:p w:rsidR="00A122CC" w:rsidRPr="00B52C5F" w:rsidRDefault="00A122CC" w:rsidP="003F26B2">
            <w:pPr>
              <w:ind w:firstLine="0"/>
              <w:rPr>
                <w:rFonts w:ascii="Arial" w:hAnsi="Arial" w:cs="Arial"/>
                <w:sz w:val="24"/>
                <w:szCs w:val="24"/>
              </w:rPr>
            </w:pPr>
            <w:r w:rsidRPr="00B52C5F">
              <w:rPr>
                <w:rFonts w:ascii="Arial" w:hAnsi="Arial" w:cs="Arial"/>
                <w:sz w:val="24"/>
                <w:szCs w:val="24"/>
              </w:rPr>
              <w:t>х</w:t>
            </w:r>
            <w:proofErr w:type="gramStart"/>
            <w:r w:rsidRPr="00B52C5F">
              <w:rPr>
                <w:rFonts w:ascii="Arial" w:hAnsi="Arial" w:cs="Arial"/>
                <w:sz w:val="24"/>
                <w:szCs w:val="24"/>
              </w:rPr>
              <w:t>.С</w:t>
            </w:r>
            <w:proofErr w:type="gramEnd"/>
            <w:r w:rsidRPr="00B52C5F">
              <w:rPr>
                <w:rFonts w:ascii="Arial" w:hAnsi="Arial" w:cs="Arial"/>
                <w:sz w:val="24"/>
                <w:szCs w:val="24"/>
              </w:rPr>
              <w:t>азонов</w:t>
            </w:r>
          </w:p>
        </w:tc>
        <w:tc>
          <w:tcPr>
            <w:tcW w:w="1464" w:type="dxa"/>
          </w:tcPr>
          <w:p w:rsidR="00A122CC" w:rsidRPr="00B52C5F" w:rsidRDefault="00A122CC" w:rsidP="002C7E51">
            <w:pPr>
              <w:ind w:firstLine="0"/>
              <w:jc w:val="center"/>
              <w:rPr>
                <w:rFonts w:ascii="Arial" w:hAnsi="Arial" w:cs="Arial"/>
                <w:sz w:val="24"/>
                <w:szCs w:val="24"/>
              </w:rPr>
            </w:pPr>
            <w:r w:rsidRPr="00B52C5F">
              <w:rPr>
                <w:rFonts w:ascii="Arial" w:hAnsi="Arial" w:cs="Arial"/>
                <w:sz w:val="24"/>
                <w:szCs w:val="24"/>
              </w:rPr>
              <w:t>5000</w:t>
            </w:r>
          </w:p>
        </w:tc>
        <w:tc>
          <w:tcPr>
            <w:tcW w:w="1268" w:type="dxa"/>
          </w:tcPr>
          <w:p w:rsidR="00A122CC" w:rsidRPr="00B52C5F" w:rsidRDefault="00A122CC" w:rsidP="002C7E51">
            <w:pPr>
              <w:ind w:firstLine="0"/>
              <w:jc w:val="center"/>
              <w:rPr>
                <w:rFonts w:ascii="Arial" w:hAnsi="Arial" w:cs="Arial"/>
                <w:sz w:val="24"/>
                <w:szCs w:val="24"/>
              </w:rPr>
            </w:pPr>
          </w:p>
        </w:tc>
        <w:tc>
          <w:tcPr>
            <w:tcW w:w="1268" w:type="dxa"/>
          </w:tcPr>
          <w:p w:rsidR="00A122CC" w:rsidRPr="00B52C5F" w:rsidRDefault="00A122CC" w:rsidP="002C7E51">
            <w:pPr>
              <w:ind w:firstLine="0"/>
              <w:jc w:val="center"/>
              <w:rPr>
                <w:rFonts w:ascii="Arial" w:hAnsi="Arial" w:cs="Arial"/>
                <w:sz w:val="24"/>
                <w:szCs w:val="24"/>
              </w:rPr>
            </w:pPr>
          </w:p>
        </w:tc>
        <w:tc>
          <w:tcPr>
            <w:tcW w:w="1410" w:type="dxa"/>
          </w:tcPr>
          <w:p w:rsidR="00A122CC" w:rsidRPr="00B52C5F" w:rsidRDefault="00A122CC" w:rsidP="002C7E51">
            <w:pPr>
              <w:ind w:firstLine="0"/>
              <w:jc w:val="center"/>
              <w:rPr>
                <w:rFonts w:ascii="Arial" w:hAnsi="Arial" w:cs="Arial"/>
                <w:sz w:val="24"/>
                <w:szCs w:val="24"/>
              </w:rPr>
            </w:pPr>
            <w:r w:rsidRPr="00B52C5F">
              <w:rPr>
                <w:rFonts w:ascii="Arial" w:hAnsi="Arial" w:cs="Arial"/>
                <w:sz w:val="24"/>
                <w:szCs w:val="24"/>
              </w:rPr>
              <w:t>3805,2</w:t>
            </w:r>
          </w:p>
        </w:tc>
        <w:tc>
          <w:tcPr>
            <w:tcW w:w="2125" w:type="dxa"/>
          </w:tcPr>
          <w:p w:rsidR="00A122CC" w:rsidRPr="00B52C5F" w:rsidRDefault="00A122CC" w:rsidP="00A122CC">
            <w:pPr>
              <w:ind w:firstLine="0"/>
              <w:jc w:val="center"/>
              <w:rPr>
                <w:rFonts w:ascii="Arial" w:hAnsi="Arial" w:cs="Arial"/>
                <w:sz w:val="24"/>
                <w:szCs w:val="24"/>
              </w:rPr>
            </w:pPr>
            <w:r w:rsidRPr="00B52C5F">
              <w:rPr>
                <w:rFonts w:ascii="Arial" w:hAnsi="Arial" w:cs="Arial"/>
                <w:sz w:val="24"/>
                <w:szCs w:val="24"/>
              </w:rPr>
              <w:t xml:space="preserve">администрация </w:t>
            </w:r>
            <w:proofErr w:type="spellStart"/>
            <w:r w:rsidRPr="00B52C5F">
              <w:rPr>
                <w:rFonts w:ascii="Arial" w:hAnsi="Arial" w:cs="Arial"/>
                <w:sz w:val="24"/>
                <w:szCs w:val="24"/>
              </w:rPr>
              <w:t>Генераловского</w:t>
            </w:r>
            <w:proofErr w:type="spellEnd"/>
          </w:p>
          <w:p w:rsidR="00A122CC" w:rsidRPr="00B52C5F" w:rsidRDefault="00A122CC" w:rsidP="00A122CC">
            <w:pPr>
              <w:ind w:firstLine="0"/>
              <w:jc w:val="center"/>
              <w:rPr>
                <w:rFonts w:ascii="Arial" w:hAnsi="Arial" w:cs="Arial"/>
                <w:sz w:val="24"/>
                <w:szCs w:val="24"/>
              </w:rPr>
            </w:pPr>
            <w:r w:rsidRPr="00B52C5F">
              <w:rPr>
                <w:rFonts w:ascii="Arial" w:hAnsi="Arial" w:cs="Arial"/>
                <w:sz w:val="24"/>
                <w:szCs w:val="24"/>
              </w:rPr>
              <w:t>сельского поселения</w:t>
            </w:r>
          </w:p>
        </w:tc>
        <w:tc>
          <w:tcPr>
            <w:tcW w:w="1700" w:type="dxa"/>
          </w:tcPr>
          <w:p w:rsidR="00A122CC" w:rsidRPr="00B52C5F" w:rsidRDefault="00A122CC" w:rsidP="002C7E51">
            <w:pPr>
              <w:ind w:firstLine="0"/>
              <w:jc w:val="center"/>
              <w:rPr>
                <w:rFonts w:ascii="Arial" w:hAnsi="Arial" w:cs="Arial"/>
                <w:sz w:val="24"/>
                <w:szCs w:val="24"/>
              </w:rPr>
            </w:pPr>
          </w:p>
        </w:tc>
      </w:tr>
    </w:tbl>
    <w:p w:rsidR="002C7E51" w:rsidRPr="00B52C5F" w:rsidRDefault="002C7E51" w:rsidP="002C7E51">
      <w:pPr>
        <w:jc w:val="center"/>
        <w:rPr>
          <w:rFonts w:ascii="Arial" w:hAnsi="Arial" w:cs="Arial"/>
          <w:szCs w:val="24"/>
        </w:rPr>
      </w:pPr>
    </w:p>
    <w:sectPr w:rsidR="002C7E51" w:rsidRPr="00B52C5F" w:rsidSect="002C7E51">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4085E"/>
    <w:multiLevelType w:val="hybridMultilevel"/>
    <w:tmpl w:val="2708E438"/>
    <w:lvl w:ilvl="0" w:tplc="AC082832">
      <w:start w:val="1"/>
      <w:numFmt w:val="russianLower"/>
      <w:pStyle w:val="a"/>
      <w:lvlText w:val="%1)"/>
      <w:lvlJc w:val="left"/>
      <w:pPr>
        <w:tabs>
          <w:tab w:val="num" w:pos="1418"/>
        </w:tabs>
        <w:ind w:left="1418" w:hanging="681"/>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7E51"/>
    <w:rsid w:val="000E5E95"/>
    <w:rsid w:val="002C7E51"/>
    <w:rsid w:val="00644E45"/>
    <w:rsid w:val="007111D1"/>
    <w:rsid w:val="00907774"/>
    <w:rsid w:val="00A122CC"/>
    <w:rsid w:val="00B52C5F"/>
    <w:rsid w:val="00FF2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7E51"/>
    <w:pPr>
      <w:spacing w:after="0"/>
      <w:ind w:firstLine="567"/>
      <w:jc w:val="both"/>
    </w:pPr>
    <w:rPr>
      <w:rFonts w:ascii="Bookman Old Style" w:eastAsia="Calibri" w:hAnsi="Bookman Old Style" w:cs="Times New Roman"/>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1"/>
    <w:link w:val="a"/>
    <w:uiPriority w:val="99"/>
    <w:semiHidden/>
    <w:locked/>
    <w:rsid w:val="002C7E51"/>
    <w:rPr>
      <w:rFonts w:ascii="Times New Roman" w:eastAsia="Times New Roman" w:hAnsi="Times New Roman" w:cs="Times New Roman"/>
      <w:sz w:val="24"/>
      <w:szCs w:val="24"/>
    </w:rPr>
  </w:style>
  <w:style w:type="paragraph" w:styleId="a">
    <w:name w:val="Body Text"/>
    <w:aliases w:val="TabelTekst,text,Body Text2,Char,Body Text2 Char Char Char Char Char Char Char Char Char,Main text,Body Text Char2 Char,Body Text Char1 Char Char,Body Text Char Char Char Char,TabelTekst Char Char Char Char,Знак1 Знак Знак Знак Знак"/>
    <w:basedOn w:val="a0"/>
    <w:link w:val="a4"/>
    <w:uiPriority w:val="99"/>
    <w:semiHidden/>
    <w:unhideWhenUsed/>
    <w:rsid w:val="002C7E51"/>
    <w:pPr>
      <w:numPr>
        <w:numId w:val="1"/>
      </w:numPr>
      <w:spacing w:before="120" w:after="120" w:line="240" w:lineRule="auto"/>
      <w:ind w:left="0" w:firstLine="709"/>
    </w:pPr>
    <w:rPr>
      <w:rFonts w:ascii="Times New Roman" w:eastAsia="Times New Roman" w:hAnsi="Times New Roman"/>
      <w:szCs w:val="24"/>
    </w:rPr>
  </w:style>
  <w:style w:type="character" w:customStyle="1" w:styleId="1">
    <w:name w:val="Основной текст Знак1"/>
    <w:basedOn w:val="a1"/>
    <w:link w:val="a"/>
    <w:uiPriority w:val="99"/>
    <w:semiHidden/>
    <w:rsid w:val="002C7E51"/>
    <w:rPr>
      <w:rFonts w:ascii="Bookman Old Style" w:eastAsia="Calibri" w:hAnsi="Bookman Old Style" w:cs="Times New Roman"/>
      <w:sz w:val="24"/>
    </w:rPr>
  </w:style>
  <w:style w:type="paragraph" w:styleId="a5">
    <w:name w:val="Body Text Indent"/>
    <w:basedOn w:val="a0"/>
    <w:link w:val="10"/>
    <w:uiPriority w:val="99"/>
    <w:semiHidden/>
    <w:unhideWhenUsed/>
    <w:rsid w:val="002C7E51"/>
    <w:pPr>
      <w:spacing w:after="120"/>
      <w:ind w:left="283"/>
    </w:pPr>
    <w:rPr>
      <w:rFonts w:ascii="Times New Roman" w:hAnsi="Times New Roman"/>
      <w:szCs w:val="20"/>
      <w:lang w:eastAsia="ru-RU"/>
    </w:rPr>
  </w:style>
  <w:style w:type="character" w:customStyle="1" w:styleId="a6">
    <w:name w:val="Основной текст с отступом Знак"/>
    <w:basedOn w:val="a1"/>
    <w:link w:val="a5"/>
    <w:uiPriority w:val="99"/>
    <w:semiHidden/>
    <w:rsid w:val="002C7E51"/>
    <w:rPr>
      <w:rFonts w:ascii="Bookman Old Style" w:eastAsia="Calibri" w:hAnsi="Bookman Old Style" w:cs="Times New Roman"/>
      <w:sz w:val="24"/>
    </w:rPr>
  </w:style>
  <w:style w:type="character" w:customStyle="1" w:styleId="a7">
    <w:name w:val="Без интервала Знак"/>
    <w:link w:val="a8"/>
    <w:uiPriority w:val="1"/>
    <w:locked/>
    <w:rsid w:val="002C7E51"/>
    <w:rPr>
      <w:sz w:val="32"/>
      <w:lang w:val="en-US"/>
    </w:rPr>
  </w:style>
  <w:style w:type="paragraph" w:styleId="a8">
    <w:name w:val="No Spacing"/>
    <w:basedOn w:val="a0"/>
    <w:link w:val="a7"/>
    <w:uiPriority w:val="1"/>
    <w:qFormat/>
    <w:rsid w:val="002C7E51"/>
    <w:pPr>
      <w:spacing w:line="240" w:lineRule="auto"/>
      <w:ind w:firstLine="0"/>
      <w:jc w:val="left"/>
    </w:pPr>
    <w:rPr>
      <w:rFonts w:asciiTheme="minorHAnsi" w:eastAsiaTheme="minorHAnsi" w:hAnsiTheme="minorHAnsi" w:cstheme="minorBidi"/>
      <w:sz w:val="32"/>
      <w:lang w:val="en-US"/>
    </w:rPr>
  </w:style>
  <w:style w:type="character" w:customStyle="1" w:styleId="10">
    <w:name w:val="Основной текст с отступом Знак1"/>
    <w:basedOn w:val="a1"/>
    <w:link w:val="a5"/>
    <w:uiPriority w:val="99"/>
    <w:semiHidden/>
    <w:locked/>
    <w:rsid w:val="002C7E51"/>
    <w:rPr>
      <w:rFonts w:ascii="Times New Roman" w:eastAsia="Calibri" w:hAnsi="Times New Roman" w:cs="Times New Roman"/>
      <w:sz w:val="24"/>
      <w:szCs w:val="20"/>
      <w:lang w:eastAsia="ru-RU"/>
    </w:rPr>
  </w:style>
  <w:style w:type="table" w:styleId="a9">
    <w:name w:val="Table Grid"/>
    <w:basedOn w:val="a2"/>
    <w:uiPriority w:val="59"/>
    <w:rsid w:val="002C7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66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Катерина</cp:lastModifiedBy>
  <cp:revision>2</cp:revision>
  <cp:lastPrinted>2021-02-03T14:22:00Z</cp:lastPrinted>
  <dcterms:created xsi:type="dcterms:W3CDTF">2021-03-01T15:02:00Z</dcterms:created>
  <dcterms:modified xsi:type="dcterms:W3CDTF">2021-03-01T15:02:00Z</dcterms:modified>
</cp:coreProperties>
</file>