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813" w:rsidRDefault="00174813" w:rsidP="007478F6">
      <w:pPr>
        <w:spacing w:after="0" w:line="240" w:lineRule="auto"/>
        <w:jc w:val="center"/>
        <w:rPr>
          <w:rFonts w:ascii="Times New Roman" w:hAnsi="Times New Roman" w:cs="Times New Roman"/>
          <w:sz w:val="28"/>
          <w:szCs w:val="28"/>
        </w:rPr>
      </w:pPr>
    </w:p>
    <w:p w:rsidR="00174813" w:rsidRPr="0032680B" w:rsidRDefault="00174813" w:rsidP="007478F6">
      <w:pPr>
        <w:spacing w:after="0" w:line="240" w:lineRule="auto"/>
        <w:jc w:val="center"/>
        <w:rPr>
          <w:rFonts w:ascii="Times New Roman" w:hAnsi="Times New Roman" w:cs="Times New Roman"/>
          <w:sz w:val="28"/>
          <w:szCs w:val="28"/>
        </w:rPr>
      </w:pPr>
    </w:p>
    <w:p w:rsidR="00550883" w:rsidRPr="002A28DF" w:rsidRDefault="00550883" w:rsidP="002A28DF">
      <w:pPr>
        <w:pStyle w:val="1"/>
      </w:pPr>
      <w:bookmarkStart w:id="0" w:name="_Toc52874426"/>
      <w:r w:rsidRPr="002A28DF">
        <w:t>РАЗДЕЛ 3. Градостроительные регламенты</w:t>
      </w:r>
      <w:bookmarkEnd w:id="0"/>
    </w:p>
    <w:p w:rsidR="007C0098" w:rsidRPr="0032680B" w:rsidRDefault="007C0098" w:rsidP="00522223">
      <w:pPr>
        <w:spacing w:after="0" w:line="240" w:lineRule="auto"/>
        <w:rPr>
          <w:rFonts w:ascii="Times New Roman" w:hAnsi="Times New Roman" w:cs="Times New Roman"/>
          <w:lang w:eastAsia="ru-RU"/>
        </w:rPr>
      </w:pPr>
    </w:p>
    <w:p w:rsidR="00790B32" w:rsidRPr="0032680B" w:rsidRDefault="00790B32" w:rsidP="00522223">
      <w:pPr>
        <w:spacing w:after="0" w:line="240" w:lineRule="auto"/>
        <w:rPr>
          <w:rFonts w:ascii="Times New Roman" w:hAnsi="Times New Roman" w:cs="Times New Roman"/>
          <w:lang w:eastAsia="ru-RU"/>
        </w:rPr>
      </w:pPr>
    </w:p>
    <w:p w:rsidR="007C0098" w:rsidRPr="0032680B" w:rsidRDefault="00522223" w:rsidP="00AB06B7">
      <w:pPr>
        <w:pStyle w:val="2"/>
        <w:spacing w:before="0" w:line="240" w:lineRule="auto"/>
        <w:jc w:val="center"/>
        <w:rPr>
          <w:rFonts w:ascii="Times New Roman" w:eastAsia="Times New Roman" w:hAnsi="Times New Roman" w:cs="Times New Roman"/>
          <w:color w:val="auto"/>
          <w:sz w:val="28"/>
          <w:szCs w:val="28"/>
          <w:lang w:eastAsia="ru-RU"/>
        </w:rPr>
      </w:pPr>
      <w:bookmarkStart w:id="1" w:name="_Toc52874427"/>
      <w:r w:rsidRPr="0032680B">
        <w:rPr>
          <w:rFonts w:ascii="Times New Roman" w:eastAsia="Times New Roman" w:hAnsi="Times New Roman" w:cs="Times New Roman"/>
          <w:color w:val="auto"/>
          <w:sz w:val="28"/>
          <w:szCs w:val="28"/>
          <w:lang w:eastAsia="ru-RU"/>
        </w:rPr>
        <w:t xml:space="preserve">1. </w:t>
      </w:r>
      <w:r w:rsidR="007C0098" w:rsidRPr="0032680B">
        <w:rPr>
          <w:rFonts w:ascii="Times New Roman" w:eastAsia="Times New Roman" w:hAnsi="Times New Roman" w:cs="Times New Roman"/>
          <w:color w:val="auto"/>
          <w:sz w:val="28"/>
          <w:szCs w:val="28"/>
          <w:lang w:eastAsia="ru-RU"/>
        </w:rPr>
        <w:t>Состав и порядок применения градостроительных регламентов</w:t>
      </w:r>
      <w:bookmarkEnd w:id="1"/>
    </w:p>
    <w:p w:rsidR="00522223" w:rsidRPr="0032680B" w:rsidRDefault="00522223" w:rsidP="00522223">
      <w:pPr>
        <w:widowControl w:val="0"/>
        <w:suppressAutoHyphens/>
        <w:autoSpaceDE w:val="0"/>
        <w:spacing w:after="0" w:line="240" w:lineRule="auto"/>
        <w:ind w:firstLine="709"/>
        <w:jc w:val="both"/>
        <w:rPr>
          <w:rFonts w:ascii="Times New Roman" w:hAnsi="Times New Roman" w:cs="Times New Roman"/>
          <w:sz w:val="28"/>
          <w:szCs w:val="28"/>
        </w:rPr>
      </w:pP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1) виды разрешенного использования земельных участков и объектов капитального строительства;</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Градостроительные регламенты устанавливаются для всех земель в границах поселения, за исключением указанных в части 6 статьи 36 Градостроительного кодекса Российской Федерации.</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p>
    <w:p w:rsidR="00926402" w:rsidRPr="0032680B" w:rsidRDefault="00926402" w:rsidP="00926402">
      <w:pPr>
        <w:pStyle w:val="2"/>
        <w:spacing w:before="0" w:line="240" w:lineRule="auto"/>
        <w:jc w:val="center"/>
        <w:rPr>
          <w:rFonts w:ascii="Times New Roman" w:eastAsia="Times New Roman" w:hAnsi="Times New Roman" w:cs="Times New Roman"/>
          <w:color w:val="auto"/>
          <w:sz w:val="28"/>
          <w:szCs w:val="28"/>
          <w:lang w:eastAsia="ru-RU"/>
        </w:rPr>
      </w:pPr>
      <w:bookmarkStart w:id="2" w:name="_Toc4485033"/>
      <w:bookmarkStart w:id="3" w:name="_Toc52874428"/>
      <w:r w:rsidRPr="0032680B">
        <w:rPr>
          <w:rFonts w:ascii="Times New Roman" w:eastAsia="Times New Roman" w:hAnsi="Times New Roman" w:cs="Times New Roman"/>
          <w:color w:val="auto"/>
          <w:sz w:val="28"/>
          <w:szCs w:val="28"/>
          <w:lang w:eastAsia="ru-RU"/>
        </w:rPr>
        <w:t>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Общие положения</w:t>
      </w:r>
      <w:bookmarkEnd w:id="2"/>
      <w:bookmarkEnd w:id="3"/>
    </w:p>
    <w:p w:rsidR="00926402" w:rsidRPr="0032680B" w:rsidRDefault="00926402" w:rsidP="00522223">
      <w:pPr>
        <w:widowControl w:val="0"/>
        <w:suppressAutoHyphens/>
        <w:autoSpaceDE w:val="0"/>
        <w:spacing w:after="0" w:line="240" w:lineRule="auto"/>
        <w:ind w:firstLine="709"/>
        <w:jc w:val="both"/>
        <w:rPr>
          <w:rFonts w:ascii="Times New Roman" w:hAnsi="Times New Roman" w:cs="Times New Roman"/>
          <w:sz w:val="28"/>
          <w:szCs w:val="28"/>
        </w:rPr>
      </w:pPr>
    </w:p>
    <w:p w:rsidR="00F75FC4" w:rsidRPr="0032680B" w:rsidRDefault="00F75FC4" w:rsidP="00F75FC4">
      <w:pPr>
        <w:spacing w:after="0" w:line="240" w:lineRule="auto"/>
        <w:ind w:right="-1" w:firstLine="567"/>
        <w:jc w:val="both"/>
        <w:rPr>
          <w:rFonts w:ascii="Times New Roman" w:hAnsi="Times New Roman" w:cs="Times New Roman"/>
          <w:sz w:val="28"/>
          <w:szCs w:val="28"/>
        </w:rPr>
      </w:pPr>
      <w:r w:rsidRPr="0032680B">
        <w:rPr>
          <w:rFonts w:ascii="Times New Roman" w:hAnsi="Times New Roman" w:cs="Times New Roman"/>
          <w:sz w:val="28"/>
          <w:szCs w:val="28"/>
          <w:shd w:val="clear" w:color="auto" w:fill="FFFFFF"/>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75FC4" w:rsidRPr="0032680B" w:rsidRDefault="00F75FC4" w:rsidP="00F75FC4">
      <w:pPr>
        <w:shd w:val="clear" w:color="auto" w:fill="FFFFFF"/>
        <w:spacing w:after="0" w:line="240" w:lineRule="auto"/>
        <w:ind w:firstLine="851"/>
        <w:jc w:val="both"/>
        <w:rPr>
          <w:rFonts w:ascii="Times New Roman" w:eastAsia="Times New Roman" w:hAnsi="Times New Roman" w:cs="Times New Roman"/>
          <w:sz w:val="28"/>
          <w:szCs w:val="28"/>
        </w:rPr>
      </w:pPr>
      <w:r w:rsidRPr="0032680B">
        <w:rPr>
          <w:rFonts w:ascii="Times New Roman" w:eastAsia="Times New Roman" w:hAnsi="Times New Roman" w:cs="Times New Roman"/>
          <w:sz w:val="28"/>
          <w:szCs w:val="28"/>
        </w:rPr>
        <w:lastRenderedPageBreak/>
        <w:t>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F75FC4" w:rsidRPr="0032680B" w:rsidRDefault="00F75FC4" w:rsidP="00F75FC4">
      <w:pPr>
        <w:shd w:val="clear" w:color="auto" w:fill="FFFFFF"/>
        <w:spacing w:after="0" w:line="240" w:lineRule="auto"/>
        <w:ind w:firstLine="851"/>
        <w:jc w:val="both"/>
        <w:rPr>
          <w:rFonts w:ascii="Times New Roman" w:eastAsia="Times New Roman" w:hAnsi="Times New Roman" w:cs="Times New Roman"/>
          <w:sz w:val="28"/>
          <w:szCs w:val="28"/>
        </w:rPr>
      </w:pPr>
      <w:bookmarkStart w:id="4" w:name="dst1936"/>
      <w:bookmarkEnd w:id="4"/>
      <w:r w:rsidRPr="0032680B">
        <w:rPr>
          <w:rFonts w:ascii="Times New Roman" w:eastAsia="Times New Roman" w:hAnsi="Times New Roman" w:cs="Times New Roman"/>
          <w:sz w:val="28"/>
          <w:szCs w:val="28"/>
        </w:rPr>
        <w:t xml:space="preserve">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(далее - ЕГРН). </w:t>
      </w:r>
    </w:p>
    <w:p w:rsidR="00F75FC4" w:rsidRPr="0032680B" w:rsidRDefault="00F75FC4" w:rsidP="00F75FC4">
      <w:pPr>
        <w:shd w:val="clear" w:color="auto" w:fill="FFFFFF"/>
        <w:spacing w:after="0" w:line="240" w:lineRule="auto"/>
        <w:ind w:firstLine="851"/>
        <w:jc w:val="both"/>
        <w:rPr>
          <w:rFonts w:ascii="Times New Roman" w:eastAsia="Times New Roman" w:hAnsi="Times New Roman" w:cs="Times New Roman"/>
          <w:sz w:val="28"/>
          <w:szCs w:val="28"/>
        </w:rPr>
      </w:pPr>
      <w:r w:rsidRPr="0032680B">
        <w:rPr>
          <w:rFonts w:ascii="Times New Roman" w:eastAsia="Times New Roman" w:hAnsi="Times New Roman" w:cs="Times New Roman"/>
          <w:sz w:val="28"/>
          <w:szCs w:val="28"/>
        </w:rPr>
        <w:t xml:space="preserve">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ЕГРН, если иное не предусмотрено федеральным законом. </w:t>
      </w:r>
    </w:p>
    <w:p w:rsidR="00F75FC4" w:rsidRPr="0032680B" w:rsidRDefault="00F75FC4" w:rsidP="00F75FC4">
      <w:pPr>
        <w:spacing w:after="0" w:line="240" w:lineRule="auto"/>
        <w:ind w:right="-1" w:firstLine="851"/>
        <w:jc w:val="both"/>
        <w:rPr>
          <w:rFonts w:ascii="Times New Roman" w:eastAsia="Times New Roman" w:hAnsi="Times New Roman" w:cs="Times New Roman"/>
          <w:sz w:val="28"/>
          <w:szCs w:val="28"/>
        </w:rPr>
      </w:pPr>
      <w:r w:rsidRPr="0032680B">
        <w:rPr>
          <w:rFonts w:ascii="Times New Roman" w:eastAsia="Times New Roman" w:hAnsi="Times New Roman" w:cs="Times New Roman"/>
          <w:sz w:val="28"/>
          <w:szCs w:val="28"/>
        </w:rPr>
        <w:t>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настоящими градостроительными регламентами и законодательством Российской Федерации. При этом более жесткие ограничения являются приоритетными.</w:t>
      </w:r>
    </w:p>
    <w:p w:rsidR="00F75FC4" w:rsidRPr="0032680B" w:rsidRDefault="00F75FC4" w:rsidP="00F75FC4">
      <w:pPr>
        <w:spacing w:after="0" w:line="240" w:lineRule="auto"/>
        <w:ind w:right="-1" w:firstLine="851"/>
        <w:jc w:val="both"/>
        <w:rPr>
          <w:rFonts w:ascii="Times New Roman" w:eastAsia="Times New Roman" w:hAnsi="Times New Roman" w:cs="Times New Roman"/>
          <w:sz w:val="28"/>
          <w:szCs w:val="28"/>
        </w:rPr>
      </w:pPr>
      <w:r w:rsidRPr="0032680B">
        <w:rPr>
          <w:rFonts w:ascii="Times New Roman" w:eastAsia="Times New Roman" w:hAnsi="Times New Roman" w:cs="Times New Roman"/>
          <w:sz w:val="28"/>
          <w:szCs w:val="28"/>
        </w:rPr>
        <w:t xml:space="preserve">Использование земельных участков и объектов капитального строительства, расположенных в пределах зон с особыми условиями использования территорий, осуществляется в соответствии с градостроительными регламентами, определенными настоящими </w:t>
      </w:r>
      <w:r w:rsidR="0032680B" w:rsidRPr="0032680B">
        <w:rPr>
          <w:rFonts w:ascii="Times New Roman" w:eastAsia="Times New Roman" w:hAnsi="Times New Roman" w:cs="Times New Roman"/>
          <w:sz w:val="28"/>
          <w:szCs w:val="28"/>
        </w:rPr>
        <w:t>ПЗЗ</w:t>
      </w:r>
      <w:r w:rsidRPr="0032680B">
        <w:rPr>
          <w:rFonts w:ascii="Times New Roman" w:eastAsia="Times New Roman" w:hAnsi="Times New Roman" w:cs="Times New Roman"/>
          <w:sz w:val="28"/>
          <w:szCs w:val="28"/>
        </w:rPr>
        <w:t>, с учетом ограничений, установленных законами, иными нормативными правовыми актами применительно к зонам с особым использованием территорий.</w:t>
      </w:r>
    </w:p>
    <w:p w:rsidR="002E7691" w:rsidRPr="0032680B" w:rsidRDefault="00F75FC4" w:rsidP="00F75FC4">
      <w:pPr>
        <w:widowControl w:val="0"/>
        <w:suppressAutoHyphens/>
        <w:autoSpaceDE w:val="0"/>
        <w:spacing w:after="0" w:line="240" w:lineRule="auto"/>
        <w:ind w:firstLine="709"/>
        <w:jc w:val="both"/>
        <w:rPr>
          <w:rFonts w:ascii="Times New Roman" w:hAnsi="Times New Roman" w:cs="Times New Roman"/>
          <w:sz w:val="28"/>
          <w:szCs w:val="28"/>
        </w:rPr>
      </w:pPr>
      <w:r w:rsidRPr="0032680B">
        <w:rPr>
          <w:rFonts w:ascii="Times New Roman" w:hAnsi="Times New Roman" w:cs="Times New Roman"/>
          <w:sz w:val="28"/>
          <w:szCs w:val="28"/>
        </w:rPr>
        <w:t xml:space="preserve">Зоны с особыми условиями использования территории </w:t>
      </w:r>
      <w:r w:rsidR="00F6235B" w:rsidRPr="0032680B">
        <w:rPr>
          <w:rFonts w:ascii="Times New Roman" w:hAnsi="Times New Roman" w:cs="Times New Roman"/>
          <w:sz w:val="28"/>
          <w:szCs w:val="28"/>
        </w:rPr>
        <w:t>Генераловского</w:t>
      </w:r>
      <w:r w:rsidRPr="0032680B">
        <w:rPr>
          <w:rFonts w:ascii="Times New Roman" w:hAnsi="Times New Roman" w:cs="Times New Roman"/>
          <w:sz w:val="28"/>
          <w:szCs w:val="28"/>
        </w:rPr>
        <w:t xml:space="preserve"> сельского поселения на картах отображены в соответствии с действующим законодательством РФ, с учетом сведений из ЕГРН (при наличии).</w:t>
      </w:r>
    </w:p>
    <w:p w:rsidR="00AB5236" w:rsidRPr="0032680B" w:rsidRDefault="00AB5236" w:rsidP="002E7691">
      <w:pPr>
        <w:widowControl w:val="0"/>
        <w:suppressAutoHyphens/>
        <w:autoSpaceDE w:val="0"/>
        <w:spacing w:after="0" w:line="240" w:lineRule="auto"/>
        <w:ind w:firstLine="709"/>
        <w:jc w:val="both"/>
        <w:rPr>
          <w:rFonts w:ascii="Times New Roman" w:hAnsi="Times New Roman" w:cs="Times New Roman"/>
          <w:sz w:val="28"/>
          <w:szCs w:val="28"/>
          <w:highlight w:val="yellow"/>
        </w:rPr>
      </w:pPr>
    </w:p>
    <w:tbl>
      <w:tblPr>
        <w:tblStyle w:val="af3"/>
        <w:tblW w:w="0" w:type="auto"/>
        <w:tblLayout w:type="fixed"/>
        <w:tblLook w:val="04A0"/>
      </w:tblPr>
      <w:tblGrid>
        <w:gridCol w:w="506"/>
        <w:gridCol w:w="1870"/>
        <w:gridCol w:w="2268"/>
        <w:gridCol w:w="1276"/>
        <w:gridCol w:w="2013"/>
        <w:gridCol w:w="1412"/>
      </w:tblGrid>
      <w:tr w:rsidR="000044EC" w:rsidRPr="0032680B" w:rsidTr="00DB2BD5">
        <w:trPr>
          <w:tblHeader/>
        </w:trPr>
        <w:tc>
          <w:tcPr>
            <w:tcW w:w="506"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 п/п</w:t>
            </w:r>
          </w:p>
        </w:tc>
        <w:tc>
          <w:tcPr>
            <w:tcW w:w="1870"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Зона с особыми условиями использования территории</w:t>
            </w:r>
          </w:p>
        </w:tc>
        <w:tc>
          <w:tcPr>
            <w:tcW w:w="2268"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Наименование объекта</w:t>
            </w:r>
          </w:p>
        </w:tc>
        <w:tc>
          <w:tcPr>
            <w:tcW w:w="1276"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Размер зоны, м</w:t>
            </w:r>
          </w:p>
        </w:tc>
        <w:tc>
          <w:tcPr>
            <w:tcW w:w="2013"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Основание</w:t>
            </w:r>
          </w:p>
        </w:tc>
        <w:tc>
          <w:tcPr>
            <w:tcW w:w="1412" w:type="dxa"/>
          </w:tcPr>
          <w:p w:rsidR="0046475B" w:rsidRPr="0032680B" w:rsidRDefault="0046475B" w:rsidP="00537AF7">
            <w:pPr>
              <w:spacing w:line="240" w:lineRule="exact"/>
              <w:jc w:val="center"/>
              <w:rPr>
                <w:rFonts w:ascii="Times New Roman" w:hAnsi="Times New Roman" w:cs="Times New Roman"/>
                <w:b/>
                <w:sz w:val="20"/>
                <w:szCs w:val="20"/>
              </w:rPr>
            </w:pPr>
            <w:r w:rsidRPr="0032680B">
              <w:rPr>
                <w:rFonts w:ascii="Times New Roman" w:hAnsi="Times New Roman" w:cs="Times New Roman"/>
                <w:b/>
                <w:sz w:val="20"/>
                <w:szCs w:val="20"/>
              </w:rPr>
              <w:t>Информация о внесении сведений в ЕГРН</w:t>
            </w:r>
          </w:p>
        </w:tc>
      </w:tr>
      <w:tr w:rsidR="000044EC" w:rsidRPr="0032680B" w:rsidTr="00DB2BD5">
        <w:trPr>
          <w:tblHeader/>
        </w:trPr>
        <w:tc>
          <w:tcPr>
            <w:tcW w:w="506"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1</w:t>
            </w:r>
          </w:p>
        </w:tc>
        <w:tc>
          <w:tcPr>
            <w:tcW w:w="1870"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2</w:t>
            </w:r>
          </w:p>
        </w:tc>
        <w:tc>
          <w:tcPr>
            <w:tcW w:w="2268"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3</w:t>
            </w:r>
          </w:p>
        </w:tc>
        <w:tc>
          <w:tcPr>
            <w:tcW w:w="1276"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4</w:t>
            </w:r>
          </w:p>
        </w:tc>
        <w:tc>
          <w:tcPr>
            <w:tcW w:w="2013"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5</w:t>
            </w:r>
          </w:p>
        </w:tc>
        <w:tc>
          <w:tcPr>
            <w:tcW w:w="1412" w:type="dxa"/>
          </w:tcPr>
          <w:p w:rsidR="0046475B" w:rsidRPr="0032680B" w:rsidRDefault="0046475B" w:rsidP="00537AF7">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t>6</w:t>
            </w:r>
          </w:p>
        </w:tc>
      </w:tr>
      <w:tr w:rsidR="006202D3" w:rsidRPr="0032680B" w:rsidTr="00DB2BD5">
        <w:trPr>
          <w:trHeight w:val="45"/>
        </w:trPr>
        <w:tc>
          <w:tcPr>
            <w:tcW w:w="506" w:type="dxa"/>
            <w:vMerge w:val="restart"/>
          </w:tcPr>
          <w:p w:rsidR="006202D3" w:rsidRPr="0032680B" w:rsidRDefault="006202D3" w:rsidP="006202D3">
            <w:pPr>
              <w:pStyle w:val="af"/>
              <w:numPr>
                <w:ilvl w:val="0"/>
                <w:numId w:val="3"/>
              </w:numPr>
              <w:spacing w:line="240" w:lineRule="exact"/>
              <w:ind w:left="0" w:firstLine="0"/>
              <w:rPr>
                <w:rFonts w:eastAsiaTheme="minorHAnsi"/>
                <w:sz w:val="20"/>
                <w:szCs w:val="20"/>
                <w:lang w:eastAsia="en-US"/>
              </w:rPr>
            </w:pPr>
          </w:p>
        </w:tc>
        <w:tc>
          <w:tcPr>
            <w:tcW w:w="1870" w:type="dxa"/>
            <w:vMerge w:val="restart"/>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Охранная зона объекта электроэнергетики</w:t>
            </w:r>
          </w:p>
        </w:tc>
        <w:tc>
          <w:tcPr>
            <w:tcW w:w="2268"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ВЛ-</w:t>
            </w:r>
            <w:r w:rsidR="00AB269E" w:rsidRPr="0032680B">
              <w:rPr>
                <w:rFonts w:ascii="Times New Roman" w:hAnsi="Times New Roman" w:cs="Times New Roman"/>
                <w:sz w:val="20"/>
                <w:szCs w:val="20"/>
              </w:rPr>
              <w:t>500</w:t>
            </w:r>
            <w:r w:rsidRPr="0032680B">
              <w:rPr>
                <w:rFonts w:ascii="Times New Roman" w:hAnsi="Times New Roman" w:cs="Times New Roman"/>
                <w:sz w:val="20"/>
                <w:szCs w:val="20"/>
              </w:rPr>
              <w:t xml:space="preserve"> кВ</w:t>
            </w:r>
          </w:p>
        </w:tc>
        <w:tc>
          <w:tcPr>
            <w:tcW w:w="1276" w:type="dxa"/>
          </w:tcPr>
          <w:p w:rsidR="006202D3" w:rsidRPr="0032680B" w:rsidRDefault="00174813" w:rsidP="006202D3">
            <w:pPr>
              <w:spacing w:line="240" w:lineRule="exact"/>
              <w:rPr>
                <w:rFonts w:ascii="Times New Roman" w:hAnsi="Times New Roman" w:cs="Times New Roman"/>
                <w:sz w:val="20"/>
                <w:szCs w:val="20"/>
              </w:rPr>
            </w:pPr>
            <w:r>
              <w:rPr>
                <w:rFonts w:ascii="Times New Roman" w:hAnsi="Times New Roman" w:cs="Times New Roman"/>
                <w:sz w:val="20"/>
                <w:szCs w:val="20"/>
              </w:rPr>
              <w:t>3</w:t>
            </w:r>
            <w:r w:rsidR="00D32D4B" w:rsidRPr="0032680B">
              <w:rPr>
                <w:rFonts w:ascii="Times New Roman" w:hAnsi="Times New Roman" w:cs="Times New Roman"/>
                <w:sz w:val="20"/>
                <w:szCs w:val="20"/>
              </w:rPr>
              <w:t>0</w:t>
            </w:r>
          </w:p>
        </w:tc>
        <w:tc>
          <w:tcPr>
            <w:tcW w:w="2013" w:type="dxa"/>
            <w:vMerge w:val="restart"/>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 xml:space="preserve">Постановление Правительства РФ </w:t>
            </w:r>
            <w:r w:rsidR="00271CDC" w:rsidRPr="0032680B">
              <w:rPr>
                <w:rFonts w:ascii="Times New Roman" w:hAnsi="Times New Roman" w:cs="Times New Roman"/>
                <w:sz w:val="20"/>
                <w:szCs w:val="20"/>
              </w:rPr>
              <w:t>"</w:t>
            </w:r>
            <w:r w:rsidRPr="0032680B">
              <w:rPr>
                <w:rFonts w:ascii="Times New Roman" w:hAnsi="Times New Roman" w:cs="Times New Roman"/>
                <w:sz w:val="20"/>
                <w:szCs w:val="20"/>
              </w:rPr>
              <w:t xml:space="preserve">О порядке установления охранных зон объектов электросетевого хозяйства и особых </w:t>
            </w:r>
            <w:r w:rsidRPr="0032680B">
              <w:rPr>
                <w:rFonts w:ascii="Times New Roman" w:hAnsi="Times New Roman" w:cs="Times New Roman"/>
                <w:sz w:val="20"/>
                <w:szCs w:val="20"/>
              </w:rPr>
              <w:lastRenderedPageBreak/>
              <w:t>условий использования земельных участков, расположенных в границах таких зон</w:t>
            </w:r>
            <w:r w:rsidR="00271CDC" w:rsidRPr="0032680B">
              <w:rPr>
                <w:rFonts w:ascii="Times New Roman" w:hAnsi="Times New Roman" w:cs="Times New Roman"/>
                <w:sz w:val="20"/>
                <w:szCs w:val="20"/>
              </w:rPr>
              <w:t>"</w:t>
            </w:r>
            <w:r w:rsidRPr="0032680B">
              <w:rPr>
                <w:rFonts w:ascii="Times New Roman" w:hAnsi="Times New Roman" w:cs="Times New Roman"/>
                <w:sz w:val="20"/>
                <w:szCs w:val="20"/>
              </w:rPr>
              <w:t xml:space="preserve"> № 160 от 24.02.2009</w:t>
            </w:r>
          </w:p>
        </w:tc>
        <w:tc>
          <w:tcPr>
            <w:tcW w:w="1412" w:type="dxa"/>
          </w:tcPr>
          <w:p w:rsidR="006202D3" w:rsidRPr="0032680B" w:rsidRDefault="006202D3" w:rsidP="006202D3">
            <w:pPr>
              <w:spacing w:line="240" w:lineRule="exact"/>
              <w:jc w:val="both"/>
              <w:rPr>
                <w:rFonts w:ascii="Times New Roman" w:hAnsi="Times New Roman" w:cs="Times New Roman"/>
                <w:sz w:val="20"/>
                <w:szCs w:val="20"/>
              </w:rPr>
            </w:pPr>
            <w:r w:rsidRPr="0032680B">
              <w:rPr>
                <w:rFonts w:ascii="Times New Roman" w:hAnsi="Times New Roman" w:cs="Times New Roman"/>
                <w:sz w:val="20"/>
                <w:szCs w:val="20"/>
              </w:rPr>
              <w:lastRenderedPageBreak/>
              <w:t>внесено</w:t>
            </w:r>
          </w:p>
        </w:tc>
      </w:tr>
      <w:tr w:rsidR="006202D3" w:rsidRPr="0032680B" w:rsidTr="00DB2BD5">
        <w:trPr>
          <w:trHeight w:val="45"/>
        </w:trPr>
        <w:tc>
          <w:tcPr>
            <w:tcW w:w="506" w:type="dxa"/>
            <w:vMerge/>
          </w:tcPr>
          <w:p w:rsidR="006202D3" w:rsidRPr="0032680B" w:rsidRDefault="006202D3" w:rsidP="006202D3">
            <w:pPr>
              <w:numPr>
                <w:ilvl w:val="0"/>
                <w:numId w:val="5"/>
              </w:numPr>
              <w:spacing w:before="100" w:beforeAutospacing="1" w:after="100" w:afterAutospacing="1" w:line="240" w:lineRule="exact"/>
              <w:ind w:left="0" w:firstLine="0"/>
              <w:rPr>
                <w:rFonts w:ascii="Times New Roman" w:hAnsi="Times New Roman" w:cs="Times New Roman"/>
                <w:sz w:val="20"/>
                <w:szCs w:val="20"/>
              </w:rPr>
            </w:pPr>
          </w:p>
        </w:tc>
        <w:tc>
          <w:tcPr>
            <w:tcW w:w="1870" w:type="dxa"/>
            <w:vMerge/>
          </w:tcPr>
          <w:p w:rsidR="006202D3" w:rsidRPr="0032680B" w:rsidRDefault="006202D3" w:rsidP="006202D3">
            <w:pPr>
              <w:spacing w:line="240" w:lineRule="exact"/>
              <w:rPr>
                <w:rFonts w:ascii="Times New Roman" w:hAnsi="Times New Roman" w:cs="Times New Roman"/>
                <w:sz w:val="20"/>
                <w:szCs w:val="20"/>
              </w:rPr>
            </w:pPr>
          </w:p>
        </w:tc>
        <w:tc>
          <w:tcPr>
            <w:tcW w:w="2268"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ВЛ 220 кВ</w:t>
            </w:r>
          </w:p>
        </w:tc>
        <w:tc>
          <w:tcPr>
            <w:tcW w:w="1276" w:type="dxa"/>
          </w:tcPr>
          <w:p w:rsidR="006202D3" w:rsidRPr="0032680B" w:rsidRDefault="00174813" w:rsidP="006202D3">
            <w:pPr>
              <w:spacing w:line="240" w:lineRule="exact"/>
              <w:rPr>
                <w:rFonts w:ascii="Times New Roman" w:hAnsi="Times New Roman" w:cs="Times New Roman"/>
                <w:sz w:val="20"/>
                <w:szCs w:val="20"/>
              </w:rPr>
            </w:pPr>
            <w:r>
              <w:rPr>
                <w:rFonts w:ascii="Times New Roman" w:hAnsi="Times New Roman" w:cs="Times New Roman"/>
                <w:sz w:val="20"/>
                <w:szCs w:val="20"/>
              </w:rPr>
              <w:t>25</w:t>
            </w:r>
          </w:p>
        </w:tc>
        <w:tc>
          <w:tcPr>
            <w:tcW w:w="2013" w:type="dxa"/>
            <w:vMerge/>
          </w:tcPr>
          <w:p w:rsidR="006202D3" w:rsidRPr="0032680B" w:rsidRDefault="006202D3" w:rsidP="006202D3">
            <w:pPr>
              <w:spacing w:line="240" w:lineRule="exact"/>
              <w:rPr>
                <w:rFonts w:ascii="Times New Roman" w:hAnsi="Times New Roman" w:cs="Times New Roman"/>
                <w:sz w:val="20"/>
                <w:szCs w:val="20"/>
              </w:rPr>
            </w:pPr>
          </w:p>
        </w:tc>
        <w:tc>
          <w:tcPr>
            <w:tcW w:w="1412"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D32D4B" w:rsidRPr="0032680B" w:rsidTr="00DB2BD5">
        <w:trPr>
          <w:trHeight w:val="45"/>
        </w:trPr>
        <w:tc>
          <w:tcPr>
            <w:tcW w:w="506" w:type="dxa"/>
            <w:vMerge/>
          </w:tcPr>
          <w:p w:rsidR="00D32D4B" w:rsidRPr="0032680B" w:rsidRDefault="00D32D4B" w:rsidP="006202D3">
            <w:pPr>
              <w:numPr>
                <w:ilvl w:val="0"/>
                <w:numId w:val="5"/>
              </w:numPr>
              <w:spacing w:before="100" w:beforeAutospacing="1" w:after="100" w:afterAutospacing="1" w:line="240" w:lineRule="exact"/>
              <w:ind w:left="0" w:firstLine="0"/>
              <w:rPr>
                <w:rFonts w:ascii="Times New Roman" w:hAnsi="Times New Roman" w:cs="Times New Roman"/>
                <w:sz w:val="20"/>
                <w:szCs w:val="20"/>
              </w:rPr>
            </w:pPr>
          </w:p>
        </w:tc>
        <w:tc>
          <w:tcPr>
            <w:tcW w:w="1870" w:type="dxa"/>
            <w:vMerge/>
          </w:tcPr>
          <w:p w:rsidR="00D32D4B" w:rsidRPr="0032680B" w:rsidRDefault="00D32D4B" w:rsidP="006202D3">
            <w:pPr>
              <w:spacing w:line="240" w:lineRule="exact"/>
              <w:rPr>
                <w:rFonts w:ascii="Times New Roman" w:hAnsi="Times New Roman" w:cs="Times New Roman"/>
                <w:sz w:val="20"/>
                <w:szCs w:val="20"/>
              </w:rPr>
            </w:pPr>
          </w:p>
        </w:tc>
        <w:tc>
          <w:tcPr>
            <w:tcW w:w="2268" w:type="dxa"/>
          </w:tcPr>
          <w:p w:rsidR="00D32D4B" w:rsidRPr="0032680B" w:rsidRDefault="00D32D4B"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ВЛ 35 кВ</w:t>
            </w:r>
          </w:p>
        </w:tc>
        <w:tc>
          <w:tcPr>
            <w:tcW w:w="1276" w:type="dxa"/>
          </w:tcPr>
          <w:p w:rsidR="00D32D4B" w:rsidRPr="0032680B" w:rsidRDefault="00D32D4B"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1</w:t>
            </w:r>
            <w:r w:rsidR="00174813">
              <w:rPr>
                <w:rFonts w:ascii="Times New Roman" w:hAnsi="Times New Roman" w:cs="Times New Roman"/>
                <w:sz w:val="20"/>
                <w:szCs w:val="20"/>
              </w:rPr>
              <w:t>5</w:t>
            </w:r>
          </w:p>
        </w:tc>
        <w:tc>
          <w:tcPr>
            <w:tcW w:w="2013" w:type="dxa"/>
            <w:vMerge/>
          </w:tcPr>
          <w:p w:rsidR="00D32D4B" w:rsidRPr="0032680B" w:rsidRDefault="00D32D4B" w:rsidP="006202D3">
            <w:pPr>
              <w:spacing w:line="240" w:lineRule="exact"/>
              <w:rPr>
                <w:rFonts w:ascii="Times New Roman" w:hAnsi="Times New Roman" w:cs="Times New Roman"/>
                <w:sz w:val="20"/>
                <w:szCs w:val="20"/>
              </w:rPr>
            </w:pPr>
          </w:p>
        </w:tc>
        <w:tc>
          <w:tcPr>
            <w:tcW w:w="1412" w:type="dxa"/>
          </w:tcPr>
          <w:p w:rsidR="00D32D4B" w:rsidRPr="0032680B" w:rsidRDefault="009A26F6"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6202D3" w:rsidRPr="0032680B" w:rsidTr="00DB2BD5">
        <w:trPr>
          <w:trHeight w:val="45"/>
        </w:trPr>
        <w:tc>
          <w:tcPr>
            <w:tcW w:w="506" w:type="dxa"/>
            <w:vMerge/>
          </w:tcPr>
          <w:p w:rsidR="006202D3" w:rsidRPr="0032680B" w:rsidRDefault="006202D3" w:rsidP="006202D3">
            <w:pPr>
              <w:pStyle w:val="af"/>
              <w:numPr>
                <w:ilvl w:val="0"/>
                <w:numId w:val="3"/>
              </w:numPr>
              <w:spacing w:line="240" w:lineRule="exact"/>
              <w:ind w:left="0" w:firstLine="0"/>
              <w:rPr>
                <w:rFonts w:eastAsiaTheme="minorHAnsi"/>
                <w:sz w:val="20"/>
                <w:szCs w:val="20"/>
                <w:lang w:eastAsia="en-US"/>
              </w:rPr>
            </w:pPr>
          </w:p>
        </w:tc>
        <w:tc>
          <w:tcPr>
            <w:tcW w:w="1870" w:type="dxa"/>
            <w:vMerge/>
          </w:tcPr>
          <w:p w:rsidR="006202D3" w:rsidRPr="0032680B" w:rsidRDefault="006202D3" w:rsidP="006202D3">
            <w:pPr>
              <w:spacing w:line="240" w:lineRule="exact"/>
              <w:rPr>
                <w:rFonts w:ascii="Times New Roman" w:hAnsi="Times New Roman" w:cs="Times New Roman"/>
                <w:sz w:val="20"/>
                <w:szCs w:val="20"/>
              </w:rPr>
            </w:pPr>
          </w:p>
        </w:tc>
        <w:tc>
          <w:tcPr>
            <w:tcW w:w="2268"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ВЛ 10 кВ</w:t>
            </w:r>
            <w:r w:rsidR="00AB269E" w:rsidRPr="0032680B">
              <w:rPr>
                <w:rFonts w:ascii="Times New Roman" w:hAnsi="Times New Roman" w:cs="Times New Roman"/>
                <w:sz w:val="20"/>
                <w:szCs w:val="20"/>
              </w:rPr>
              <w:t xml:space="preserve"> №11 от ПС "Приморская"</w:t>
            </w:r>
          </w:p>
        </w:tc>
        <w:tc>
          <w:tcPr>
            <w:tcW w:w="1276"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10</w:t>
            </w:r>
          </w:p>
        </w:tc>
        <w:tc>
          <w:tcPr>
            <w:tcW w:w="2013" w:type="dxa"/>
            <w:vMerge/>
          </w:tcPr>
          <w:p w:rsidR="006202D3" w:rsidRPr="0032680B" w:rsidRDefault="006202D3" w:rsidP="006202D3">
            <w:pPr>
              <w:spacing w:line="240" w:lineRule="exact"/>
              <w:rPr>
                <w:rFonts w:ascii="Times New Roman" w:hAnsi="Times New Roman" w:cs="Times New Roman"/>
                <w:sz w:val="20"/>
                <w:szCs w:val="20"/>
              </w:rPr>
            </w:pPr>
          </w:p>
        </w:tc>
        <w:tc>
          <w:tcPr>
            <w:tcW w:w="1412"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222641" w:rsidRPr="0032680B" w:rsidTr="00DB2BD5">
        <w:trPr>
          <w:trHeight w:val="75"/>
        </w:trPr>
        <w:tc>
          <w:tcPr>
            <w:tcW w:w="506" w:type="dxa"/>
            <w:vMerge w:val="restart"/>
          </w:tcPr>
          <w:p w:rsidR="00222641" w:rsidRPr="0032680B" w:rsidRDefault="00222641" w:rsidP="00222641">
            <w:pPr>
              <w:pStyle w:val="af"/>
              <w:numPr>
                <w:ilvl w:val="0"/>
                <w:numId w:val="3"/>
              </w:numPr>
              <w:spacing w:line="240" w:lineRule="exact"/>
              <w:ind w:left="0" w:firstLine="0"/>
              <w:rPr>
                <w:rFonts w:eastAsiaTheme="minorHAnsi"/>
                <w:sz w:val="20"/>
                <w:szCs w:val="20"/>
                <w:lang w:eastAsia="en-US"/>
              </w:rPr>
            </w:pPr>
          </w:p>
        </w:tc>
        <w:tc>
          <w:tcPr>
            <w:tcW w:w="1870" w:type="dxa"/>
            <w:vMerge w:val="restart"/>
          </w:tcPr>
          <w:p w:rsidR="00222641" w:rsidRPr="00174813" w:rsidRDefault="00174813" w:rsidP="00222641">
            <w:pPr>
              <w:spacing w:line="240" w:lineRule="exact"/>
              <w:rPr>
                <w:rFonts w:ascii="Times New Roman" w:hAnsi="Times New Roman" w:cs="Times New Roman"/>
                <w:sz w:val="20"/>
                <w:szCs w:val="20"/>
              </w:rPr>
            </w:pPr>
            <w:r w:rsidRPr="00174813">
              <w:rPr>
                <w:rFonts w:ascii="Times New Roman" w:hAnsi="Times New Roman" w:cs="Times New Roman"/>
                <w:sz w:val="20"/>
                <w:szCs w:val="20"/>
              </w:rPr>
              <w:t>Охранная зона</w:t>
            </w:r>
            <w:r w:rsidRPr="00174813">
              <w:rPr>
                <w:rFonts w:ascii="Times New Roman" w:hAnsi="Times New Roman" w:cs="Times New Roman"/>
                <w:bCs/>
                <w:color w:val="000000" w:themeColor="text1"/>
                <w:sz w:val="20"/>
                <w:szCs w:val="20"/>
              </w:rPr>
              <w:t xml:space="preserve"> </w:t>
            </w:r>
            <w:r w:rsidRPr="00174813">
              <w:rPr>
                <w:rFonts w:ascii="Times New Roman" w:hAnsi="Times New Roman" w:cs="Times New Roman"/>
                <w:bCs/>
                <w:sz w:val="20"/>
                <w:szCs w:val="20"/>
              </w:rPr>
              <w:t>газораспределительных сетей</w:t>
            </w:r>
          </w:p>
        </w:tc>
        <w:tc>
          <w:tcPr>
            <w:tcW w:w="2268" w:type="dxa"/>
          </w:tcPr>
          <w:p w:rsidR="00222641" w:rsidRPr="0032680B" w:rsidRDefault="00222641" w:rsidP="00222641">
            <w:pPr>
              <w:spacing w:line="240" w:lineRule="exact"/>
              <w:rPr>
                <w:rFonts w:ascii="Times New Roman" w:hAnsi="Times New Roman" w:cs="Times New Roman"/>
                <w:sz w:val="20"/>
                <w:szCs w:val="20"/>
              </w:rPr>
            </w:pPr>
            <w:r w:rsidRPr="0032680B">
              <w:rPr>
                <w:rFonts w:ascii="Times New Roman" w:hAnsi="Times New Roman" w:cs="Times New Roman"/>
                <w:sz w:val="20"/>
                <w:szCs w:val="20"/>
              </w:rPr>
              <w:t>Газопровод низкого давления</w:t>
            </w:r>
          </w:p>
        </w:tc>
        <w:tc>
          <w:tcPr>
            <w:tcW w:w="1276" w:type="dxa"/>
          </w:tcPr>
          <w:p w:rsidR="00222641" w:rsidRPr="0032680B" w:rsidRDefault="00222641" w:rsidP="00222641">
            <w:pPr>
              <w:spacing w:line="240" w:lineRule="exact"/>
              <w:rPr>
                <w:rFonts w:ascii="Times New Roman" w:hAnsi="Times New Roman" w:cs="Times New Roman"/>
                <w:sz w:val="20"/>
                <w:szCs w:val="20"/>
              </w:rPr>
            </w:pPr>
            <w:r w:rsidRPr="0032680B">
              <w:rPr>
                <w:rFonts w:ascii="Times New Roman" w:hAnsi="Times New Roman" w:cs="Times New Roman"/>
                <w:sz w:val="20"/>
                <w:szCs w:val="20"/>
              </w:rPr>
              <w:t>2</w:t>
            </w:r>
          </w:p>
        </w:tc>
        <w:tc>
          <w:tcPr>
            <w:tcW w:w="2013" w:type="dxa"/>
            <w:vMerge w:val="restart"/>
          </w:tcPr>
          <w:p w:rsidR="00222641" w:rsidRPr="0032680B" w:rsidRDefault="00222641" w:rsidP="00174813">
            <w:pPr>
              <w:rPr>
                <w:rFonts w:ascii="Times New Roman" w:hAnsi="Times New Roman" w:cs="Times New Roman"/>
                <w:sz w:val="20"/>
                <w:szCs w:val="20"/>
              </w:rPr>
            </w:pPr>
            <w:r w:rsidRPr="0032680B">
              <w:rPr>
                <w:rFonts w:ascii="Times New Roman" w:hAnsi="Times New Roman" w:cs="Times New Roman"/>
                <w:sz w:val="20"/>
                <w:szCs w:val="20"/>
              </w:rPr>
              <w:t>Постановление Правительства РФ "Об утверждении Правил охраны газораспределительных сетей" от 20.11.2000 № 878</w:t>
            </w:r>
          </w:p>
        </w:tc>
        <w:tc>
          <w:tcPr>
            <w:tcW w:w="1412" w:type="dxa"/>
          </w:tcPr>
          <w:p w:rsidR="00222641" w:rsidRPr="0032680B" w:rsidRDefault="00222641" w:rsidP="00222641">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6202D3" w:rsidRPr="0032680B" w:rsidTr="00DB2BD5">
        <w:trPr>
          <w:trHeight w:val="75"/>
        </w:trPr>
        <w:tc>
          <w:tcPr>
            <w:tcW w:w="506" w:type="dxa"/>
            <w:vMerge/>
          </w:tcPr>
          <w:p w:rsidR="006202D3" w:rsidRPr="0032680B" w:rsidRDefault="006202D3" w:rsidP="006202D3">
            <w:pPr>
              <w:pStyle w:val="af"/>
              <w:numPr>
                <w:ilvl w:val="0"/>
                <w:numId w:val="3"/>
              </w:numPr>
              <w:spacing w:line="240" w:lineRule="exact"/>
              <w:ind w:left="0" w:firstLine="0"/>
              <w:rPr>
                <w:rFonts w:eastAsiaTheme="minorHAnsi"/>
                <w:sz w:val="20"/>
                <w:szCs w:val="20"/>
                <w:lang w:eastAsia="en-US"/>
              </w:rPr>
            </w:pPr>
          </w:p>
        </w:tc>
        <w:tc>
          <w:tcPr>
            <w:tcW w:w="1870" w:type="dxa"/>
            <w:vMerge/>
          </w:tcPr>
          <w:p w:rsidR="006202D3" w:rsidRPr="0032680B" w:rsidRDefault="006202D3" w:rsidP="006202D3">
            <w:pPr>
              <w:spacing w:line="240" w:lineRule="exact"/>
              <w:rPr>
                <w:rFonts w:ascii="Times New Roman" w:hAnsi="Times New Roman" w:cs="Times New Roman"/>
                <w:sz w:val="20"/>
                <w:szCs w:val="20"/>
              </w:rPr>
            </w:pPr>
          </w:p>
        </w:tc>
        <w:tc>
          <w:tcPr>
            <w:tcW w:w="2268" w:type="dxa"/>
          </w:tcPr>
          <w:p w:rsidR="006202D3" w:rsidRPr="0032680B" w:rsidRDefault="00AB269E"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Газопровод межпоселковый</w:t>
            </w:r>
          </w:p>
        </w:tc>
        <w:tc>
          <w:tcPr>
            <w:tcW w:w="1276" w:type="dxa"/>
          </w:tcPr>
          <w:p w:rsidR="006202D3" w:rsidRPr="0032680B" w:rsidRDefault="00AB269E"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2</w:t>
            </w:r>
          </w:p>
        </w:tc>
        <w:tc>
          <w:tcPr>
            <w:tcW w:w="2013" w:type="dxa"/>
            <w:vMerge/>
          </w:tcPr>
          <w:p w:rsidR="006202D3" w:rsidRPr="0032680B" w:rsidRDefault="006202D3" w:rsidP="006202D3">
            <w:pPr>
              <w:spacing w:line="240" w:lineRule="exact"/>
              <w:rPr>
                <w:rFonts w:ascii="Times New Roman" w:hAnsi="Times New Roman" w:cs="Times New Roman"/>
                <w:sz w:val="20"/>
                <w:szCs w:val="20"/>
              </w:rPr>
            </w:pPr>
          </w:p>
        </w:tc>
        <w:tc>
          <w:tcPr>
            <w:tcW w:w="1412" w:type="dxa"/>
          </w:tcPr>
          <w:p w:rsidR="006202D3" w:rsidRPr="0032680B" w:rsidRDefault="006202D3" w:rsidP="006202D3">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8118B1" w:rsidRPr="0032680B" w:rsidTr="00675563">
        <w:trPr>
          <w:trHeight w:val="400"/>
        </w:trPr>
        <w:tc>
          <w:tcPr>
            <w:tcW w:w="506" w:type="dxa"/>
            <w:vMerge w:val="restart"/>
          </w:tcPr>
          <w:p w:rsidR="008118B1" w:rsidRPr="0032680B" w:rsidRDefault="008118B1" w:rsidP="008118B1">
            <w:pPr>
              <w:pStyle w:val="af"/>
              <w:numPr>
                <w:ilvl w:val="0"/>
                <w:numId w:val="3"/>
              </w:numPr>
              <w:spacing w:line="240" w:lineRule="exact"/>
              <w:ind w:left="0" w:firstLine="0"/>
              <w:jc w:val="center"/>
              <w:rPr>
                <w:rFonts w:eastAsiaTheme="minorHAnsi"/>
                <w:sz w:val="20"/>
                <w:szCs w:val="20"/>
                <w:lang w:eastAsia="en-US"/>
              </w:rPr>
            </w:pPr>
          </w:p>
        </w:tc>
        <w:tc>
          <w:tcPr>
            <w:tcW w:w="1870"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 xml:space="preserve">Водоохранные зоны </w:t>
            </w: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Цимлянское водохранилище</w:t>
            </w:r>
          </w:p>
        </w:tc>
        <w:tc>
          <w:tcPr>
            <w:tcW w:w="1276" w:type="dxa"/>
          </w:tcPr>
          <w:p w:rsidR="008118B1" w:rsidRPr="0032680B" w:rsidRDefault="00273ECE"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200</w:t>
            </w:r>
          </w:p>
        </w:tc>
        <w:tc>
          <w:tcPr>
            <w:tcW w:w="2013"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Водный кодекс РФ</w:t>
            </w:r>
          </w:p>
        </w:tc>
        <w:tc>
          <w:tcPr>
            <w:tcW w:w="1412" w:type="dxa"/>
          </w:tcPr>
          <w:p w:rsidR="008118B1" w:rsidRPr="0032680B" w:rsidRDefault="0023533E"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8118B1" w:rsidRPr="0032680B" w:rsidTr="00675563">
        <w:trPr>
          <w:trHeight w:val="400"/>
        </w:trPr>
        <w:tc>
          <w:tcPr>
            <w:tcW w:w="506" w:type="dxa"/>
            <w:vMerge/>
          </w:tcPr>
          <w:p w:rsidR="008118B1" w:rsidRPr="0032680B" w:rsidRDefault="008118B1" w:rsidP="008118B1">
            <w:pPr>
              <w:pStyle w:val="af"/>
              <w:numPr>
                <w:ilvl w:val="0"/>
                <w:numId w:val="3"/>
              </w:numPr>
              <w:spacing w:line="240" w:lineRule="exact"/>
              <w:ind w:left="0" w:firstLine="0"/>
              <w:jc w:val="center"/>
              <w:rPr>
                <w:rFonts w:eastAsiaTheme="minorHAnsi"/>
                <w:sz w:val="20"/>
                <w:szCs w:val="20"/>
                <w:lang w:eastAsia="en-US"/>
              </w:rPr>
            </w:pPr>
          </w:p>
        </w:tc>
        <w:tc>
          <w:tcPr>
            <w:tcW w:w="1870" w:type="dxa"/>
            <w:vMerge/>
          </w:tcPr>
          <w:p w:rsidR="008118B1" w:rsidRPr="0032680B" w:rsidRDefault="008118B1" w:rsidP="008118B1">
            <w:pPr>
              <w:spacing w:line="240" w:lineRule="exact"/>
              <w:rPr>
                <w:rFonts w:ascii="Times New Roman" w:hAnsi="Times New Roman" w:cs="Times New Roman"/>
                <w:sz w:val="20"/>
                <w:szCs w:val="20"/>
              </w:rPr>
            </w:pP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р.Аксай-Есауловский</w:t>
            </w:r>
          </w:p>
        </w:tc>
        <w:tc>
          <w:tcPr>
            <w:tcW w:w="1276"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200</w:t>
            </w:r>
          </w:p>
        </w:tc>
        <w:tc>
          <w:tcPr>
            <w:tcW w:w="2013" w:type="dxa"/>
            <w:vMerge/>
          </w:tcPr>
          <w:p w:rsidR="008118B1" w:rsidRPr="0032680B" w:rsidRDefault="008118B1" w:rsidP="008118B1">
            <w:pPr>
              <w:spacing w:line="240" w:lineRule="exact"/>
              <w:rPr>
                <w:rFonts w:ascii="Times New Roman" w:hAnsi="Times New Roman" w:cs="Times New Roman"/>
                <w:sz w:val="20"/>
                <w:szCs w:val="20"/>
              </w:rPr>
            </w:pPr>
          </w:p>
        </w:tc>
        <w:tc>
          <w:tcPr>
            <w:tcW w:w="1412"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отсутствует</w:t>
            </w:r>
          </w:p>
        </w:tc>
      </w:tr>
      <w:tr w:rsidR="008118B1" w:rsidRPr="0032680B" w:rsidTr="00675563">
        <w:trPr>
          <w:trHeight w:val="160"/>
        </w:trPr>
        <w:tc>
          <w:tcPr>
            <w:tcW w:w="506" w:type="dxa"/>
            <w:vMerge w:val="restart"/>
          </w:tcPr>
          <w:p w:rsidR="008118B1" w:rsidRPr="0032680B" w:rsidRDefault="008118B1" w:rsidP="008118B1">
            <w:pPr>
              <w:pStyle w:val="af"/>
              <w:numPr>
                <w:ilvl w:val="0"/>
                <w:numId w:val="3"/>
              </w:numPr>
              <w:spacing w:line="240" w:lineRule="exact"/>
              <w:ind w:left="0" w:firstLine="0"/>
              <w:jc w:val="center"/>
              <w:rPr>
                <w:rFonts w:eastAsiaTheme="minorHAnsi"/>
                <w:sz w:val="20"/>
                <w:szCs w:val="20"/>
                <w:lang w:eastAsia="en-US"/>
              </w:rPr>
            </w:pPr>
          </w:p>
        </w:tc>
        <w:tc>
          <w:tcPr>
            <w:tcW w:w="1870"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Прибрежные защитные полосы</w:t>
            </w: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Цимлянское водохранилище</w:t>
            </w:r>
          </w:p>
        </w:tc>
        <w:tc>
          <w:tcPr>
            <w:tcW w:w="1276" w:type="dxa"/>
          </w:tcPr>
          <w:p w:rsidR="008118B1" w:rsidRPr="0032680B" w:rsidRDefault="00273ECE"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200</w:t>
            </w:r>
          </w:p>
        </w:tc>
        <w:tc>
          <w:tcPr>
            <w:tcW w:w="2013"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Водный кодекс РФ</w:t>
            </w:r>
          </w:p>
        </w:tc>
        <w:tc>
          <w:tcPr>
            <w:tcW w:w="1412"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внесено</w:t>
            </w:r>
          </w:p>
        </w:tc>
      </w:tr>
      <w:tr w:rsidR="008118B1" w:rsidRPr="0032680B" w:rsidTr="00675563">
        <w:trPr>
          <w:trHeight w:val="160"/>
        </w:trPr>
        <w:tc>
          <w:tcPr>
            <w:tcW w:w="506" w:type="dxa"/>
            <w:vMerge/>
          </w:tcPr>
          <w:p w:rsidR="008118B1" w:rsidRPr="0032680B" w:rsidRDefault="008118B1" w:rsidP="008118B1">
            <w:pPr>
              <w:pStyle w:val="af"/>
              <w:numPr>
                <w:ilvl w:val="0"/>
                <w:numId w:val="3"/>
              </w:numPr>
              <w:spacing w:line="240" w:lineRule="exact"/>
              <w:ind w:left="0" w:firstLine="0"/>
              <w:jc w:val="center"/>
              <w:rPr>
                <w:rFonts w:eastAsiaTheme="minorHAnsi"/>
                <w:sz w:val="20"/>
                <w:szCs w:val="20"/>
                <w:highlight w:val="yellow"/>
                <w:lang w:eastAsia="en-US"/>
              </w:rPr>
            </w:pPr>
          </w:p>
        </w:tc>
        <w:tc>
          <w:tcPr>
            <w:tcW w:w="1870" w:type="dxa"/>
            <w:vMerge/>
          </w:tcPr>
          <w:p w:rsidR="008118B1" w:rsidRPr="0032680B" w:rsidRDefault="008118B1" w:rsidP="008118B1">
            <w:pPr>
              <w:spacing w:line="240" w:lineRule="exact"/>
              <w:rPr>
                <w:rFonts w:ascii="Times New Roman" w:hAnsi="Times New Roman" w:cs="Times New Roman"/>
                <w:sz w:val="20"/>
                <w:szCs w:val="20"/>
                <w:highlight w:val="yellow"/>
              </w:rPr>
            </w:pP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р.Аксай-Есауловский</w:t>
            </w:r>
          </w:p>
        </w:tc>
        <w:tc>
          <w:tcPr>
            <w:tcW w:w="1276"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50</w:t>
            </w:r>
          </w:p>
        </w:tc>
        <w:tc>
          <w:tcPr>
            <w:tcW w:w="2013" w:type="dxa"/>
            <w:vMerge/>
          </w:tcPr>
          <w:p w:rsidR="008118B1" w:rsidRPr="0032680B" w:rsidRDefault="008118B1" w:rsidP="008118B1">
            <w:pPr>
              <w:spacing w:line="240" w:lineRule="exact"/>
              <w:rPr>
                <w:rFonts w:ascii="Times New Roman" w:hAnsi="Times New Roman" w:cs="Times New Roman"/>
                <w:sz w:val="20"/>
                <w:szCs w:val="20"/>
                <w:highlight w:val="yellow"/>
              </w:rPr>
            </w:pPr>
          </w:p>
        </w:tc>
        <w:tc>
          <w:tcPr>
            <w:tcW w:w="1412" w:type="dxa"/>
          </w:tcPr>
          <w:p w:rsidR="008118B1" w:rsidRPr="0032680B" w:rsidRDefault="008118B1" w:rsidP="008118B1">
            <w:pPr>
              <w:spacing w:line="240" w:lineRule="exact"/>
              <w:rPr>
                <w:rFonts w:ascii="Times New Roman" w:hAnsi="Times New Roman" w:cs="Times New Roman"/>
                <w:sz w:val="20"/>
                <w:szCs w:val="20"/>
                <w:highlight w:val="yellow"/>
              </w:rPr>
            </w:pPr>
            <w:r w:rsidRPr="0032680B">
              <w:rPr>
                <w:rFonts w:ascii="Times New Roman" w:hAnsi="Times New Roman" w:cs="Times New Roman"/>
                <w:sz w:val="20"/>
                <w:szCs w:val="20"/>
              </w:rPr>
              <w:t>отсутствует</w:t>
            </w:r>
          </w:p>
        </w:tc>
      </w:tr>
      <w:tr w:rsidR="008118B1" w:rsidRPr="0032680B" w:rsidTr="00F45311">
        <w:trPr>
          <w:trHeight w:val="113"/>
        </w:trPr>
        <w:tc>
          <w:tcPr>
            <w:tcW w:w="506" w:type="dxa"/>
            <w:vMerge w:val="restart"/>
          </w:tcPr>
          <w:p w:rsidR="008118B1" w:rsidRPr="0032680B" w:rsidRDefault="008118B1" w:rsidP="008118B1">
            <w:pPr>
              <w:pStyle w:val="af"/>
              <w:numPr>
                <w:ilvl w:val="0"/>
                <w:numId w:val="3"/>
              </w:numPr>
              <w:spacing w:line="240" w:lineRule="exact"/>
              <w:ind w:left="0" w:firstLine="0"/>
              <w:jc w:val="center"/>
              <w:rPr>
                <w:rFonts w:eastAsiaTheme="minorHAnsi"/>
                <w:sz w:val="20"/>
                <w:szCs w:val="20"/>
                <w:lang w:eastAsia="en-US"/>
              </w:rPr>
            </w:pPr>
          </w:p>
        </w:tc>
        <w:tc>
          <w:tcPr>
            <w:tcW w:w="1870"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Защитная зона объекта культурного наследия</w:t>
            </w:r>
          </w:p>
        </w:tc>
        <w:tc>
          <w:tcPr>
            <w:tcW w:w="2268" w:type="dxa"/>
          </w:tcPr>
          <w:p w:rsidR="008118B1" w:rsidRPr="00F45311" w:rsidRDefault="008118B1" w:rsidP="00F45311">
            <w:pPr>
              <w:pStyle w:val="aff1"/>
              <w:rPr>
                <w:rFonts w:ascii="Times New Roman" w:hAnsi="Times New Roman" w:cs="Times New Roman"/>
                <w:sz w:val="20"/>
                <w:szCs w:val="20"/>
              </w:rPr>
            </w:pPr>
            <w:r w:rsidRPr="0032680B">
              <w:rPr>
                <w:rFonts w:ascii="Times New Roman" w:hAnsi="Times New Roman" w:cs="Times New Roman"/>
                <w:sz w:val="20"/>
                <w:szCs w:val="20"/>
              </w:rPr>
              <w:t>Братская могила участников гражданской войны и советских воинов, погибших в период Сталинградской битвы</w:t>
            </w:r>
            <w:r w:rsidR="00F45311">
              <w:rPr>
                <w:rFonts w:ascii="Times New Roman" w:hAnsi="Times New Roman" w:cs="Times New Roman"/>
                <w:sz w:val="20"/>
                <w:szCs w:val="20"/>
              </w:rPr>
              <w:t>,</w:t>
            </w:r>
            <w:r w:rsidR="00F45311" w:rsidRPr="00B81227">
              <w:rPr>
                <w:rFonts w:ascii="Times New Roman" w:hAnsi="Times New Roman" w:cs="Times New Roman"/>
                <w:sz w:val="20"/>
                <w:szCs w:val="20"/>
              </w:rPr>
              <w:t xml:space="preserve"> расположенного по адресу (местонахождение):</w:t>
            </w:r>
            <w:r w:rsidR="00F45311" w:rsidRPr="00B81227">
              <w:rPr>
                <w:rFonts w:ascii="Times New Roman" w:hAnsi="Times New Roman" w:cs="Times New Roman"/>
                <w:spacing w:val="80"/>
                <w:sz w:val="20"/>
                <w:szCs w:val="20"/>
              </w:rPr>
              <w:t xml:space="preserve">   </w:t>
            </w:r>
            <w:r w:rsidR="00F45311" w:rsidRPr="00B81227">
              <w:rPr>
                <w:rFonts w:ascii="Times New Roman" w:hAnsi="Times New Roman" w:cs="Times New Roman"/>
                <w:sz w:val="20"/>
                <w:szCs w:val="20"/>
              </w:rPr>
              <w:t>Волгоградская</w:t>
            </w:r>
            <w:r w:rsidR="00F45311" w:rsidRPr="00B81227">
              <w:rPr>
                <w:rFonts w:ascii="Times New Roman" w:hAnsi="Times New Roman" w:cs="Times New Roman"/>
                <w:spacing w:val="80"/>
                <w:sz w:val="20"/>
                <w:szCs w:val="20"/>
              </w:rPr>
              <w:t xml:space="preserve">   </w:t>
            </w:r>
            <w:r w:rsidR="00F45311" w:rsidRPr="00B81227">
              <w:rPr>
                <w:rFonts w:ascii="Times New Roman" w:hAnsi="Times New Roman" w:cs="Times New Roman"/>
                <w:sz w:val="20"/>
                <w:szCs w:val="20"/>
              </w:rPr>
              <w:t>область,</w:t>
            </w:r>
            <w:r w:rsidR="00F45311" w:rsidRPr="00B81227">
              <w:rPr>
                <w:rFonts w:ascii="Times New Roman" w:hAnsi="Times New Roman" w:cs="Times New Roman"/>
                <w:spacing w:val="80"/>
                <w:sz w:val="20"/>
                <w:szCs w:val="20"/>
              </w:rPr>
              <w:t xml:space="preserve">   </w:t>
            </w:r>
            <w:r w:rsidR="00F45311" w:rsidRPr="00B81227">
              <w:rPr>
                <w:rFonts w:ascii="Times New Roman" w:hAnsi="Times New Roman" w:cs="Times New Roman"/>
                <w:sz w:val="20"/>
                <w:szCs w:val="20"/>
              </w:rPr>
              <w:t>Котельниковский</w:t>
            </w:r>
            <w:r w:rsidR="00F45311" w:rsidRPr="00B81227">
              <w:rPr>
                <w:rFonts w:ascii="Times New Roman" w:hAnsi="Times New Roman" w:cs="Times New Roman"/>
                <w:spacing w:val="80"/>
                <w:sz w:val="20"/>
                <w:szCs w:val="20"/>
              </w:rPr>
              <w:t xml:space="preserve">   </w:t>
            </w:r>
            <w:r w:rsidR="00F45311" w:rsidRPr="00B81227">
              <w:rPr>
                <w:rFonts w:ascii="Times New Roman" w:hAnsi="Times New Roman" w:cs="Times New Roman"/>
                <w:sz w:val="20"/>
                <w:szCs w:val="20"/>
              </w:rPr>
              <w:t>район,</w:t>
            </w:r>
            <w:r w:rsidR="00F45311">
              <w:rPr>
                <w:rFonts w:ascii="Times New Roman" w:hAnsi="Times New Roman" w:cs="Times New Roman"/>
                <w:sz w:val="20"/>
                <w:szCs w:val="20"/>
              </w:rPr>
              <w:t xml:space="preserve"> </w:t>
            </w:r>
            <w:r w:rsidR="00F45311" w:rsidRPr="00F45311">
              <w:rPr>
                <w:rFonts w:ascii="Times New Roman" w:hAnsi="Times New Roman" w:cs="Times New Roman"/>
                <w:sz w:val="20"/>
                <w:szCs w:val="20"/>
              </w:rPr>
              <w:t>хут.</w:t>
            </w:r>
            <w:r w:rsidR="00F45311" w:rsidRPr="00F45311">
              <w:rPr>
                <w:rFonts w:ascii="Times New Roman" w:hAnsi="Times New Roman" w:cs="Times New Roman"/>
                <w:spacing w:val="-1"/>
                <w:sz w:val="20"/>
                <w:szCs w:val="20"/>
              </w:rPr>
              <w:t xml:space="preserve"> </w:t>
            </w:r>
            <w:r w:rsidR="00F45311" w:rsidRPr="00F45311">
              <w:rPr>
                <w:rFonts w:ascii="Times New Roman" w:hAnsi="Times New Roman" w:cs="Times New Roman"/>
                <w:spacing w:val="-2"/>
                <w:sz w:val="20"/>
                <w:szCs w:val="20"/>
              </w:rPr>
              <w:t>Генераловский</w:t>
            </w:r>
          </w:p>
        </w:tc>
        <w:tc>
          <w:tcPr>
            <w:tcW w:w="1276" w:type="dxa"/>
          </w:tcPr>
          <w:p w:rsidR="00B81227" w:rsidRPr="00F45311" w:rsidRDefault="00F45311" w:rsidP="00B81227">
            <w:pPr>
              <w:rPr>
                <w:rFonts w:ascii="Times New Roman" w:hAnsi="Times New Roman" w:cs="Times New Roman"/>
                <w:sz w:val="20"/>
                <w:szCs w:val="20"/>
              </w:rPr>
            </w:pPr>
            <w:r w:rsidRPr="00F45311">
              <w:rPr>
                <w:rFonts w:ascii="Times New Roman" w:hAnsi="Times New Roman" w:cs="Times New Roman"/>
                <w:sz w:val="20"/>
                <w:szCs w:val="20"/>
              </w:rPr>
              <w:t>4684</w:t>
            </w:r>
            <w:r w:rsidRPr="00F45311">
              <w:rPr>
                <w:rFonts w:ascii="Times New Roman" w:hAnsi="Times New Roman" w:cs="Times New Roman"/>
                <w:spacing w:val="-2"/>
                <w:sz w:val="20"/>
                <w:szCs w:val="20"/>
              </w:rPr>
              <w:t xml:space="preserve"> </w:t>
            </w:r>
            <w:r w:rsidRPr="00F45311">
              <w:rPr>
                <w:rFonts w:ascii="Times New Roman" w:hAnsi="Times New Roman" w:cs="Times New Roman"/>
                <w:sz w:val="20"/>
                <w:szCs w:val="20"/>
              </w:rPr>
              <w:t>кв.м</w:t>
            </w:r>
            <w:r w:rsidRPr="00F45311">
              <w:rPr>
                <w:rFonts w:ascii="Times New Roman" w:hAnsi="Times New Roman" w:cs="Times New Roman"/>
                <w:spacing w:val="-2"/>
                <w:sz w:val="20"/>
                <w:szCs w:val="20"/>
              </w:rPr>
              <w:t xml:space="preserve"> </w:t>
            </w:r>
            <w:r w:rsidRPr="00F45311">
              <w:rPr>
                <w:rFonts w:ascii="Times New Roman" w:hAnsi="Times New Roman" w:cs="Times New Roman"/>
                <w:sz w:val="20"/>
                <w:szCs w:val="20"/>
              </w:rPr>
              <w:t>+/-</w:t>
            </w:r>
            <w:r w:rsidRPr="00F45311">
              <w:rPr>
                <w:rFonts w:ascii="Times New Roman" w:hAnsi="Times New Roman" w:cs="Times New Roman"/>
                <w:spacing w:val="-2"/>
                <w:sz w:val="20"/>
                <w:szCs w:val="20"/>
              </w:rPr>
              <w:t xml:space="preserve"> </w:t>
            </w:r>
            <w:r w:rsidRPr="00F45311">
              <w:rPr>
                <w:rFonts w:ascii="Times New Roman" w:hAnsi="Times New Roman" w:cs="Times New Roman"/>
                <w:sz w:val="20"/>
                <w:szCs w:val="20"/>
              </w:rPr>
              <w:t>1</w:t>
            </w:r>
            <w:r w:rsidRPr="00F45311">
              <w:rPr>
                <w:rFonts w:ascii="Times New Roman" w:hAnsi="Times New Roman" w:cs="Times New Roman"/>
                <w:spacing w:val="-1"/>
                <w:sz w:val="20"/>
                <w:szCs w:val="20"/>
              </w:rPr>
              <w:t xml:space="preserve"> </w:t>
            </w:r>
            <w:r w:rsidRPr="00F45311">
              <w:rPr>
                <w:rFonts w:ascii="Times New Roman" w:hAnsi="Times New Roman" w:cs="Times New Roman"/>
                <w:spacing w:val="-4"/>
                <w:sz w:val="20"/>
                <w:szCs w:val="20"/>
              </w:rPr>
              <w:t>кв.м</w:t>
            </w:r>
            <w:r w:rsidRPr="00F45311">
              <w:rPr>
                <w:rFonts w:ascii="Times New Roman" w:hAnsi="Times New Roman" w:cs="Times New Roman"/>
                <w:sz w:val="20"/>
                <w:szCs w:val="20"/>
              </w:rPr>
              <w:t xml:space="preserve"> </w:t>
            </w:r>
          </w:p>
          <w:p w:rsidR="00B81227" w:rsidRPr="00B81227" w:rsidRDefault="00B81227" w:rsidP="00B81227">
            <w:pPr>
              <w:rPr>
                <w:rFonts w:ascii="Times New Roman" w:hAnsi="Times New Roman" w:cs="Times New Roman"/>
                <w:sz w:val="20"/>
                <w:szCs w:val="20"/>
              </w:rPr>
            </w:pPr>
          </w:p>
          <w:p w:rsidR="00B81227" w:rsidRPr="00B81227" w:rsidRDefault="00B81227" w:rsidP="00B81227">
            <w:pPr>
              <w:rPr>
                <w:rFonts w:ascii="Times New Roman" w:hAnsi="Times New Roman" w:cs="Times New Roman"/>
                <w:sz w:val="20"/>
                <w:szCs w:val="20"/>
              </w:rPr>
            </w:pPr>
          </w:p>
          <w:p w:rsidR="00B81227" w:rsidRDefault="00B81227" w:rsidP="00B81227">
            <w:pPr>
              <w:rPr>
                <w:rFonts w:ascii="Times New Roman" w:hAnsi="Times New Roman" w:cs="Times New Roman"/>
                <w:sz w:val="20"/>
                <w:szCs w:val="20"/>
              </w:rPr>
            </w:pPr>
          </w:p>
          <w:p w:rsidR="008118B1" w:rsidRPr="00B81227" w:rsidRDefault="008118B1" w:rsidP="00B81227">
            <w:pPr>
              <w:rPr>
                <w:rFonts w:ascii="Times New Roman" w:hAnsi="Times New Roman" w:cs="Times New Roman"/>
                <w:sz w:val="20"/>
                <w:szCs w:val="20"/>
              </w:rPr>
            </w:pPr>
          </w:p>
        </w:tc>
        <w:tc>
          <w:tcPr>
            <w:tcW w:w="2013" w:type="dxa"/>
            <w:vMerge w:val="restart"/>
          </w:tcPr>
          <w:p w:rsidR="00B81227" w:rsidRDefault="00B81227" w:rsidP="00B81227">
            <w:pPr>
              <w:spacing w:line="240" w:lineRule="exact"/>
              <w:rPr>
                <w:rFonts w:ascii="Times New Roman" w:hAnsi="Times New Roman" w:cs="Times New Roman"/>
                <w:sz w:val="20"/>
                <w:szCs w:val="20"/>
              </w:rPr>
            </w:pPr>
            <w:r w:rsidRPr="00B81227">
              <w:rPr>
                <w:rFonts w:ascii="Times New Roman" w:hAnsi="Times New Roman" w:cs="Times New Roman"/>
                <w:sz w:val="20"/>
                <w:szCs w:val="20"/>
              </w:rPr>
              <w:t>Приказ комитета государственной охраны объектов культурного наследия Волгоградской области от 1</w:t>
            </w:r>
            <w:r>
              <w:rPr>
                <w:rFonts w:ascii="Times New Roman" w:hAnsi="Times New Roman" w:cs="Times New Roman"/>
                <w:sz w:val="20"/>
                <w:szCs w:val="20"/>
              </w:rPr>
              <w:t>7.04</w:t>
            </w:r>
            <w:r w:rsidRPr="00B81227">
              <w:rPr>
                <w:rFonts w:ascii="Times New Roman" w:hAnsi="Times New Roman" w:cs="Times New Roman"/>
                <w:sz w:val="20"/>
                <w:szCs w:val="20"/>
              </w:rPr>
              <w:t xml:space="preserve">.2024 г. № </w:t>
            </w:r>
            <w:r>
              <w:rPr>
                <w:rFonts w:ascii="Times New Roman" w:hAnsi="Times New Roman" w:cs="Times New Roman"/>
                <w:sz w:val="20"/>
                <w:szCs w:val="20"/>
              </w:rPr>
              <w:t>33</w:t>
            </w:r>
            <w:r w:rsidRPr="00B81227">
              <w:rPr>
                <w:rFonts w:ascii="Times New Roman" w:hAnsi="Times New Roman" w:cs="Times New Roman"/>
                <w:sz w:val="20"/>
                <w:szCs w:val="20"/>
              </w:rPr>
              <w:t>-н</w:t>
            </w:r>
          </w:p>
          <w:p w:rsidR="00B81227" w:rsidRPr="00B81227" w:rsidRDefault="00B81227" w:rsidP="00B81227">
            <w:pPr>
              <w:rPr>
                <w:rFonts w:ascii="Times New Roman" w:hAnsi="Times New Roman" w:cs="Times New Roman"/>
                <w:sz w:val="20"/>
                <w:szCs w:val="20"/>
              </w:rPr>
            </w:pPr>
            <w:r>
              <w:rPr>
                <w:rFonts w:ascii="Times New Roman" w:hAnsi="Times New Roman" w:cs="Times New Roman"/>
                <w:sz w:val="20"/>
                <w:szCs w:val="20"/>
              </w:rPr>
              <w:t>«</w:t>
            </w:r>
            <w:r w:rsidRPr="00B81227">
              <w:rPr>
                <w:rFonts w:ascii="Times New Roman" w:hAnsi="Times New Roman" w:cs="Times New Roman"/>
                <w:sz w:val="20"/>
                <w:szCs w:val="20"/>
              </w:rPr>
              <w:t>Об</w:t>
            </w:r>
            <w:r w:rsidRPr="00B81227">
              <w:rPr>
                <w:rFonts w:ascii="Times New Roman" w:hAnsi="Times New Roman" w:cs="Times New Roman"/>
                <w:spacing w:val="-7"/>
                <w:sz w:val="20"/>
                <w:szCs w:val="20"/>
              </w:rPr>
              <w:t xml:space="preserve"> </w:t>
            </w:r>
            <w:r w:rsidRPr="00B81227">
              <w:rPr>
                <w:rFonts w:ascii="Times New Roman" w:hAnsi="Times New Roman" w:cs="Times New Roman"/>
                <w:sz w:val="20"/>
                <w:szCs w:val="20"/>
              </w:rPr>
              <w:t>установлении</w:t>
            </w:r>
            <w:r w:rsidRPr="00B81227">
              <w:rPr>
                <w:rFonts w:ascii="Times New Roman" w:hAnsi="Times New Roman" w:cs="Times New Roman"/>
                <w:spacing w:val="-5"/>
                <w:sz w:val="20"/>
                <w:szCs w:val="20"/>
              </w:rPr>
              <w:t xml:space="preserve"> </w:t>
            </w:r>
            <w:r w:rsidRPr="00B81227">
              <w:rPr>
                <w:rFonts w:ascii="Times New Roman" w:hAnsi="Times New Roman" w:cs="Times New Roman"/>
                <w:sz w:val="20"/>
                <w:szCs w:val="20"/>
              </w:rPr>
              <w:t>зон</w:t>
            </w:r>
            <w:r w:rsidRPr="00B81227">
              <w:rPr>
                <w:rFonts w:ascii="Times New Roman" w:hAnsi="Times New Roman" w:cs="Times New Roman"/>
                <w:spacing w:val="-5"/>
                <w:sz w:val="20"/>
                <w:szCs w:val="20"/>
              </w:rPr>
              <w:t xml:space="preserve"> </w:t>
            </w:r>
            <w:r w:rsidRPr="00B81227">
              <w:rPr>
                <w:rFonts w:ascii="Times New Roman" w:hAnsi="Times New Roman" w:cs="Times New Roman"/>
                <w:sz w:val="20"/>
                <w:szCs w:val="20"/>
              </w:rPr>
              <w:t>охраны</w:t>
            </w:r>
            <w:r w:rsidRPr="00B81227">
              <w:rPr>
                <w:rFonts w:ascii="Times New Roman" w:hAnsi="Times New Roman" w:cs="Times New Roman"/>
                <w:spacing w:val="-2"/>
                <w:sz w:val="20"/>
                <w:szCs w:val="20"/>
              </w:rPr>
              <w:t xml:space="preserve"> </w:t>
            </w:r>
            <w:r w:rsidRPr="00B81227">
              <w:rPr>
                <w:rFonts w:ascii="Times New Roman" w:hAnsi="Times New Roman" w:cs="Times New Roman"/>
                <w:sz w:val="20"/>
                <w:szCs w:val="20"/>
              </w:rPr>
              <w:t>объектов</w:t>
            </w:r>
            <w:r w:rsidRPr="00B81227">
              <w:rPr>
                <w:rFonts w:ascii="Times New Roman" w:hAnsi="Times New Roman" w:cs="Times New Roman"/>
                <w:spacing w:val="-6"/>
                <w:sz w:val="20"/>
                <w:szCs w:val="20"/>
              </w:rPr>
              <w:t xml:space="preserve"> </w:t>
            </w:r>
            <w:r w:rsidRPr="00B81227">
              <w:rPr>
                <w:rFonts w:ascii="Times New Roman" w:hAnsi="Times New Roman" w:cs="Times New Roman"/>
                <w:sz w:val="20"/>
                <w:szCs w:val="20"/>
              </w:rPr>
              <w:t>культурного</w:t>
            </w:r>
            <w:r w:rsidRPr="00B81227">
              <w:rPr>
                <w:rFonts w:ascii="Times New Roman" w:hAnsi="Times New Roman" w:cs="Times New Roman"/>
                <w:spacing w:val="-4"/>
                <w:sz w:val="20"/>
                <w:szCs w:val="20"/>
              </w:rPr>
              <w:t xml:space="preserve"> </w:t>
            </w:r>
            <w:r w:rsidRPr="00B81227">
              <w:rPr>
                <w:rFonts w:ascii="Times New Roman" w:hAnsi="Times New Roman" w:cs="Times New Roman"/>
                <w:sz w:val="20"/>
                <w:szCs w:val="20"/>
              </w:rPr>
              <w:t>наследия</w:t>
            </w:r>
            <w:r w:rsidRPr="00B81227">
              <w:rPr>
                <w:rFonts w:ascii="Times New Roman" w:hAnsi="Times New Roman" w:cs="Times New Roman"/>
                <w:spacing w:val="-5"/>
                <w:sz w:val="20"/>
                <w:szCs w:val="20"/>
              </w:rPr>
              <w:t xml:space="preserve"> </w:t>
            </w:r>
            <w:r w:rsidRPr="00B81227">
              <w:rPr>
                <w:rFonts w:ascii="Times New Roman" w:hAnsi="Times New Roman" w:cs="Times New Roman"/>
                <w:sz w:val="20"/>
                <w:szCs w:val="20"/>
              </w:rPr>
              <w:t>регионального значения, расположенных на территории Калачевского, Киквидзенского,</w:t>
            </w:r>
          </w:p>
          <w:p w:rsidR="00B81227" w:rsidRPr="00B81227" w:rsidRDefault="00B81227" w:rsidP="00B81227">
            <w:pPr>
              <w:rPr>
                <w:rFonts w:ascii="Times New Roman" w:hAnsi="Times New Roman" w:cs="Times New Roman"/>
                <w:sz w:val="20"/>
                <w:szCs w:val="20"/>
              </w:rPr>
            </w:pPr>
            <w:r w:rsidRPr="00B81227">
              <w:rPr>
                <w:rFonts w:ascii="Times New Roman" w:hAnsi="Times New Roman" w:cs="Times New Roman"/>
                <w:sz w:val="20"/>
                <w:szCs w:val="20"/>
              </w:rPr>
              <w:t>Котельниковского,</w:t>
            </w:r>
            <w:r w:rsidRPr="00B81227">
              <w:rPr>
                <w:rFonts w:ascii="Times New Roman" w:hAnsi="Times New Roman" w:cs="Times New Roman"/>
                <w:spacing w:val="-12"/>
                <w:sz w:val="20"/>
                <w:szCs w:val="20"/>
              </w:rPr>
              <w:t xml:space="preserve"> </w:t>
            </w:r>
            <w:r w:rsidRPr="00B81227">
              <w:rPr>
                <w:rFonts w:ascii="Times New Roman" w:hAnsi="Times New Roman" w:cs="Times New Roman"/>
                <w:sz w:val="20"/>
                <w:szCs w:val="20"/>
              </w:rPr>
              <w:t>Октябрьского,</w:t>
            </w:r>
            <w:r w:rsidRPr="00B81227">
              <w:rPr>
                <w:rFonts w:ascii="Times New Roman" w:hAnsi="Times New Roman" w:cs="Times New Roman"/>
                <w:spacing w:val="-12"/>
                <w:sz w:val="20"/>
                <w:szCs w:val="20"/>
              </w:rPr>
              <w:t xml:space="preserve"> </w:t>
            </w:r>
            <w:r w:rsidRPr="00B81227">
              <w:rPr>
                <w:rFonts w:ascii="Times New Roman" w:hAnsi="Times New Roman" w:cs="Times New Roman"/>
                <w:sz w:val="20"/>
                <w:szCs w:val="20"/>
              </w:rPr>
              <w:t>Нехаевского,</w:t>
            </w:r>
            <w:r w:rsidRPr="00B81227">
              <w:rPr>
                <w:rFonts w:ascii="Times New Roman" w:hAnsi="Times New Roman" w:cs="Times New Roman"/>
                <w:spacing w:val="-9"/>
                <w:sz w:val="20"/>
                <w:szCs w:val="20"/>
              </w:rPr>
              <w:t xml:space="preserve"> </w:t>
            </w:r>
            <w:r w:rsidRPr="00B81227">
              <w:rPr>
                <w:rFonts w:ascii="Times New Roman" w:hAnsi="Times New Roman" w:cs="Times New Roman"/>
                <w:spacing w:val="-2"/>
                <w:sz w:val="20"/>
                <w:szCs w:val="20"/>
              </w:rPr>
              <w:t>Суровикинского</w:t>
            </w:r>
          </w:p>
          <w:p w:rsidR="00B81227" w:rsidRDefault="00B81227" w:rsidP="00B81227">
            <w:pPr>
              <w:rPr>
                <w:rFonts w:ascii="Times New Roman" w:hAnsi="Times New Roman" w:cs="Times New Roman"/>
                <w:sz w:val="20"/>
                <w:szCs w:val="20"/>
              </w:rPr>
            </w:pPr>
            <w:r w:rsidRPr="00B81227">
              <w:rPr>
                <w:rFonts w:ascii="Times New Roman" w:hAnsi="Times New Roman" w:cs="Times New Roman"/>
                <w:sz w:val="20"/>
                <w:szCs w:val="20"/>
              </w:rPr>
              <w:t>и Урюпинского районов Волгоградcкой области, утверждении требований</w:t>
            </w:r>
            <w:r w:rsidRPr="00B81227">
              <w:rPr>
                <w:rFonts w:ascii="Times New Roman" w:hAnsi="Times New Roman" w:cs="Times New Roman"/>
                <w:spacing w:val="40"/>
                <w:sz w:val="20"/>
                <w:szCs w:val="20"/>
              </w:rPr>
              <w:t xml:space="preserve"> </w:t>
            </w:r>
            <w:r w:rsidRPr="00B81227">
              <w:rPr>
                <w:rFonts w:ascii="Times New Roman" w:hAnsi="Times New Roman" w:cs="Times New Roman"/>
                <w:sz w:val="20"/>
                <w:szCs w:val="20"/>
              </w:rPr>
              <w:t xml:space="preserve">к градостроительным регламентам в границах данных зон и о внесении </w:t>
            </w:r>
            <w:r w:rsidRPr="00B81227">
              <w:rPr>
                <w:rFonts w:ascii="Times New Roman" w:hAnsi="Times New Roman" w:cs="Times New Roman"/>
                <w:spacing w:val="-2"/>
                <w:sz w:val="20"/>
                <w:szCs w:val="20"/>
              </w:rPr>
              <w:t>изменений</w:t>
            </w:r>
            <w:r w:rsidRPr="00B81227">
              <w:rPr>
                <w:rFonts w:ascii="Times New Roman" w:hAnsi="Times New Roman" w:cs="Times New Roman"/>
                <w:spacing w:val="-5"/>
                <w:sz w:val="20"/>
                <w:szCs w:val="20"/>
              </w:rPr>
              <w:t xml:space="preserve"> </w:t>
            </w:r>
            <w:r w:rsidRPr="00B81227">
              <w:rPr>
                <w:rFonts w:ascii="Times New Roman" w:hAnsi="Times New Roman" w:cs="Times New Roman"/>
                <w:spacing w:val="-2"/>
                <w:sz w:val="20"/>
                <w:szCs w:val="20"/>
              </w:rPr>
              <w:t>в</w:t>
            </w:r>
            <w:r w:rsidRPr="00B81227">
              <w:rPr>
                <w:rFonts w:ascii="Times New Roman" w:hAnsi="Times New Roman" w:cs="Times New Roman"/>
                <w:spacing w:val="-6"/>
                <w:sz w:val="20"/>
                <w:szCs w:val="20"/>
              </w:rPr>
              <w:t xml:space="preserve"> </w:t>
            </w:r>
            <w:r w:rsidRPr="00B81227">
              <w:rPr>
                <w:rFonts w:ascii="Times New Roman" w:hAnsi="Times New Roman" w:cs="Times New Roman"/>
                <w:spacing w:val="-2"/>
                <w:sz w:val="20"/>
                <w:szCs w:val="20"/>
              </w:rPr>
              <w:t>некоторые</w:t>
            </w:r>
            <w:r w:rsidRPr="00B81227">
              <w:rPr>
                <w:rFonts w:ascii="Times New Roman" w:hAnsi="Times New Roman" w:cs="Times New Roman"/>
                <w:spacing w:val="-6"/>
                <w:sz w:val="20"/>
                <w:szCs w:val="20"/>
              </w:rPr>
              <w:t xml:space="preserve"> </w:t>
            </w:r>
            <w:r w:rsidRPr="00B81227">
              <w:rPr>
                <w:rFonts w:ascii="Times New Roman" w:hAnsi="Times New Roman" w:cs="Times New Roman"/>
                <w:spacing w:val="-2"/>
                <w:sz w:val="20"/>
                <w:szCs w:val="20"/>
              </w:rPr>
              <w:t>приказы</w:t>
            </w:r>
            <w:r w:rsidRPr="00B81227">
              <w:rPr>
                <w:rFonts w:ascii="Times New Roman" w:hAnsi="Times New Roman" w:cs="Times New Roman"/>
                <w:spacing w:val="-5"/>
                <w:sz w:val="20"/>
                <w:szCs w:val="20"/>
              </w:rPr>
              <w:t xml:space="preserve"> </w:t>
            </w:r>
            <w:r w:rsidRPr="00B81227">
              <w:rPr>
                <w:rFonts w:ascii="Times New Roman" w:hAnsi="Times New Roman" w:cs="Times New Roman"/>
                <w:spacing w:val="-2"/>
                <w:sz w:val="20"/>
                <w:szCs w:val="20"/>
              </w:rPr>
              <w:lastRenderedPageBreak/>
              <w:t>комитета</w:t>
            </w:r>
            <w:r w:rsidRPr="00B81227">
              <w:rPr>
                <w:rFonts w:ascii="Times New Roman" w:hAnsi="Times New Roman" w:cs="Times New Roman"/>
                <w:spacing w:val="-6"/>
                <w:sz w:val="20"/>
                <w:szCs w:val="20"/>
              </w:rPr>
              <w:t xml:space="preserve"> </w:t>
            </w:r>
            <w:r w:rsidRPr="00B81227">
              <w:rPr>
                <w:rFonts w:ascii="Times New Roman" w:hAnsi="Times New Roman" w:cs="Times New Roman"/>
                <w:spacing w:val="-2"/>
                <w:sz w:val="20"/>
                <w:szCs w:val="20"/>
              </w:rPr>
              <w:t>государственной</w:t>
            </w:r>
            <w:r w:rsidRPr="00B81227">
              <w:rPr>
                <w:rFonts w:ascii="Times New Roman" w:hAnsi="Times New Roman" w:cs="Times New Roman"/>
                <w:spacing w:val="-7"/>
                <w:sz w:val="20"/>
                <w:szCs w:val="20"/>
              </w:rPr>
              <w:t xml:space="preserve"> </w:t>
            </w:r>
            <w:r w:rsidRPr="00B81227">
              <w:rPr>
                <w:rFonts w:ascii="Times New Roman" w:hAnsi="Times New Roman" w:cs="Times New Roman"/>
                <w:spacing w:val="-2"/>
                <w:sz w:val="20"/>
                <w:szCs w:val="20"/>
              </w:rPr>
              <w:t>охраны</w:t>
            </w:r>
            <w:r w:rsidRPr="00B81227">
              <w:rPr>
                <w:rFonts w:ascii="Times New Roman" w:hAnsi="Times New Roman" w:cs="Times New Roman"/>
                <w:spacing w:val="-7"/>
                <w:sz w:val="20"/>
                <w:szCs w:val="20"/>
              </w:rPr>
              <w:t xml:space="preserve"> </w:t>
            </w:r>
            <w:r w:rsidRPr="00B81227">
              <w:rPr>
                <w:rFonts w:ascii="Times New Roman" w:hAnsi="Times New Roman" w:cs="Times New Roman"/>
                <w:spacing w:val="-2"/>
                <w:sz w:val="20"/>
                <w:szCs w:val="20"/>
              </w:rPr>
              <w:t xml:space="preserve">объектов </w:t>
            </w:r>
            <w:r w:rsidRPr="00B81227">
              <w:rPr>
                <w:rFonts w:ascii="Times New Roman" w:hAnsi="Times New Roman" w:cs="Times New Roman"/>
                <w:sz w:val="20"/>
                <w:szCs w:val="20"/>
              </w:rPr>
              <w:t>культурного наследия Волгоградской области</w:t>
            </w:r>
            <w:r>
              <w:rPr>
                <w:rFonts w:ascii="Times New Roman" w:hAnsi="Times New Roman" w:cs="Times New Roman"/>
                <w:sz w:val="20"/>
                <w:szCs w:val="20"/>
              </w:rPr>
              <w:t>»</w:t>
            </w:r>
          </w:p>
          <w:p w:rsidR="00B81227" w:rsidRPr="00B81227" w:rsidRDefault="00B81227" w:rsidP="00B81227">
            <w:pPr>
              <w:rPr>
                <w:rFonts w:ascii="Times New Roman" w:hAnsi="Times New Roman" w:cs="Times New Roman"/>
                <w:sz w:val="20"/>
                <w:szCs w:val="20"/>
              </w:rPr>
            </w:pPr>
          </w:p>
          <w:p w:rsidR="00B81227" w:rsidRDefault="00B81227" w:rsidP="00B81227">
            <w:pPr>
              <w:spacing w:line="240" w:lineRule="exact"/>
              <w:rPr>
                <w:rFonts w:ascii="Times New Roman" w:hAnsi="Times New Roman" w:cs="Times New Roman"/>
                <w:sz w:val="20"/>
                <w:szCs w:val="20"/>
              </w:rPr>
            </w:pPr>
            <w:r w:rsidRPr="00B81227">
              <w:rPr>
                <w:rFonts w:ascii="Times New Roman" w:hAnsi="Times New Roman" w:cs="Times New Roman"/>
                <w:sz w:val="20"/>
                <w:szCs w:val="20"/>
              </w:rPr>
              <w:t>Приказ комитета государственной охраны объектов культурного наследия Волгоградской области от 1</w:t>
            </w:r>
            <w:r>
              <w:rPr>
                <w:rFonts w:ascii="Times New Roman" w:hAnsi="Times New Roman" w:cs="Times New Roman"/>
                <w:sz w:val="20"/>
                <w:szCs w:val="20"/>
              </w:rPr>
              <w:t>1.06</w:t>
            </w:r>
            <w:r w:rsidRPr="00B81227">
              <w:rPr>
                <w:rFonts w:ascii="Times New Roman" w:hAnsi="Times New Roman" w:cs="Times New Roman"/>
                <w:sz w:val="20"/>
                <w:szCs w:val="20"/>
              </w:rPr>
              <w:t xml:space="preserve">.2024 г. № </w:t>
            </w:r>
            <w:r>
              <w:rPr>
                <w:rFonts w:ascii="Times New Roman" w:hAnsi="Times New Roman" w:cs="Times New Roman"/>
                <w:sz w:val="20"/>
                <w:szCs w:val="20"/>
              </w:rPr>
              <w:t>46</w:t>
            </w:r>
            <w:r w:rsidRPr="00B81227">
              <w:rPr>
                <w:rFonts w:ascii="Times New Roman" w:hAnsi="Times New Roman" w:cs="Times New Roman"/>
                <w:sz w:val="20"/>
                <w:szCs w:val="20"/>
              </w:rPr>
              <w:t>-н</w:t>
            </w:r>
          </w:p>
          <w:p w:rsidR="00B81227" w:rsidRPr="00B81227" w:rsidRDefault="003F18B6" w:rsidP="00B81227">
            <w:pPr>
              <w:rPr>
                <w:rFonts w:ascii="Times New Roman" w:hAnsi="Times New Roman" w:cs="Times New Roman"/>
                <w:sz w:val="20"/>
                <w:szCs w:val="20"/>
              </w:rPr>
            </w:pPr>
            <w:r>
              <w:rPr>
                <w:rFonts w:ascii="Times New Roman" w:hAnsi="Times New Roman" w:cs="Times New Roman"/>
                <w:sz w:val="20"/>
                <w:szCs w:val="20"/>
              </w:rPr>
              <w:t>«</w:t>
            </w:r>
            <w:r w:rsidR="00B81227" w:rsidRPr="00B81227">
              <w:rPr>
                <w:rFonts w:ascii="Times New Roman" w:hAnsi="Times New Roman" w:cs="Times New Roman"/>
                <w:sz w:val="20"/>
                <w:szCs w:val="20"/>
              </w:rPr>
              <w:t>Об</w:t>
            </w:r>
            <w:r w:rsidR="00B81227" w:rsidRPr="00B81227">
              <w:rPr>
                <w:rFonts w:ascii="Times New Roman" w:hAnsi="Times New Roman" w:cs="Times New Roman"/>
                <w:spacing w:val="-7"/>
                <w:sz w:val="20"/>
                <w:szCs w:val="20"/>
              </w:rPr>
              <w:t xml:space="preserve"> </w:t>
            </w:r>
            <w:r w:rsidR="00B81227" w:rsidRPr="00B81227">
              <w:rPr>
                <w:rFonts w:ascii="Times New Roman" w:hAnsi="Times New Roman" w:cs="Times New Roman"/>
                <w:sz w:val="20"/>
                <w:szCs w:val="20"/>
              </w:rPr>
              <w:t>установлении</w:t>
            </w:r>
            <w:r w:rsidR="00B81227" w:rsidRPr="00B81227">
              <w:rPr>
                <w:rFonts w:ascii="Times New Roman" w:hAnsi="Times New Roman" w:cs="Times New Roman"/>
                <w:spacing w:val="-5"/>
                <w:sz w:val="20"/>
                <w:szCs w:val="20"/>
              </w:rPr>
              <w:t xml:space="preserve"> </w:t>
            </w:r>
            <w:r w:rsidR="00B81227" w:rsidRPr="00B81227">
              <w:rPr>
                <w:rFonts w:ascii="Times New Roman" w:hAnsi="Times New Roman" w:cs="Times New Roman"/>
                <w:sz w:val="20"/>
                <w:szCs w:val="20"/>
              </w:rPr>
              <w:t>зон</w:t>
            </w:r>
            <w:r w:rsidR="00B81227" w:rsidRPr="00B81227">
              <w:rPr>
                <w:rFonts w:ascii="Times New Roman" w:hAnsi="Times New Roman" w:cs="Times New Roman"/>
                <w:spacing w:val="-5"/>
                <w:sz w:val="20"/>
                <w:szCs w:val="20"/>
              </w:rPr>
              <w:t xml:space="preserve"> </w:t>
            </w:r>
            <w:r w:rsidR="00B81227" w:rsidRPr="00B81227">
              <w:rPr>
                <w:rFonts w:ascii="Times New Roman" w:hAnsi="Times New Roman" w:cs="Times New Roman"/>
                <w:sz w:val="20"/>
                <w:szCs w:val="20"/>
              </w:rPr>
              <w:t>охраны</w:t>
            </w:r>
            <w:r w:rsidR="00B81227" w:rsidRPr="00B81227">
              <w:rPr>
                <w:rFonts w:ascii="Times New Roman" w:hAnsi="Times New Roman" w:cs="Times New Roman"/>
                <w:spacing w:val="-2"/>
                <w:sz w:val="20"/>
                <w:szCs w:val="20"/>
              </w:rPr>
              <w:t xml:space="preserve"> </w:t>
            </w:r>
            <w:r w:rsidR="00B81227" w:rsidRPr="00B81227">
              <w:rPr>
                <w:rFonts w:ascii="Times New Roman" w:hAnsi="Times New Roman" w:cs="Times New Roman"/>
                <w:sz w:val="20"/>
                <w:szCs w:val="20"/>
              </w:rPr>
              <w:t>объектов</w:t>
            </w:r>
            <w:r w:rsidR="00B81227" w:rsidRPr="00B81227">
              <w:rPr>
                <w:rFonts w:ascii="Times New Roman" w:hAnsi="Times New Roman" w:cs="Times New Roman"/>
                <w:spacing w:val="-6"/>
                <w:sz w:val="20"/>
                <w:szCs w:val="20"/>
              </w:rPr>
              <w:t xml:space="preserve"> </w:t>
            </w:r>
            <w:r w:rsidR="00B81227" w:rsidRPr="00B81227">
              <w:rPr>
                <w:rFonts w:ascii="Times New Roman" w:hAnsi="Times New Roman" w:cs="Times New Roman"/>
                <w:sz w:val="20"/>
                <w:szCs w:val="20"/>
              </w:rPr>
              <w:t>культурного</w:t>
            </w:r>
            <w:r w:rsidR="00B81227" w:rsidRPr="00B81227">
              <w:rPr>
                <w:rFonts w:ascii="Times New Roman" w:hAnsi="Times New Roman" w:cs="Times New Roman"/>
                <w:spacing w:val="-4"/>
                <w:sz w:val="20"/>
                <w:szCs w:val="20"/>
              </w:rPr>
              <w:t xml:space="preserve"> </w:t>
            </w:r>
            <w:r w:rsidR="00B81227" w:rsidRPr="00B81227">
              <w:rPr>
                <w:rFonts w:ascii="Times New Roman" w:hAnsi="Times New Roman" w:cs="Times New Roman"/>
                <w:sz w:val="20"/>
                <w:szCs w:val="20"/>
              </w:rPr>
              <w:t>наследия</w:t>
            </w:r>
            <w:r w:rsidR="00B81227" w:rsidRPr="00B81227">
              <w:rPr>
                <w:rFonts w:ascii="Times New Roman" w:hAnsi="Times New Roman" w:cs="Times New Roman"/>
                <w:spacing w:val="-5"/>
                <w:sz w:val="20"/>
                <w:szCs w:val="20"/>
              </w:rPr>
              <w:t xml:space="preserve"> </w:t>
            </w:r>
            <w:r w:rsidR="00B81227" w:rsidRPr="00B81227">
              <w:rPr>
                <w:rFonts w:ascii="Times New Roman" w:hAnsi="Times New Roman" w:cs="Times New Roman"/>
                <w:sz w:val="20"/>
                <w:szCs w:val="20"/>
              </w:rPr>
              <w:t>регионального значения, расположенных на территории Котельниковского района Волгоградской области, утверждении требований к градостроительным</w:t>
            </w:r>
          </w:p>
          <w:p w:rsidR="008118B1" w:rsidRPr="00B81227" w:rsidRDefault="00B81227" w:rsidP="00B81227">
            <w:r w:rsidRPr="00B81227">
              <w:rPr>
                <w:rFonts w:ascii="Times New Roman" w:hAnsi="Times New Roman" w:cs="Times New Roman"/>
                <w:sz w:val="20"/>
                <w:szCs w:val="20"/>
              </w:rPr>
              <w:t>регламентам</w:t>
            </w:r>
            <w:r w:rsidRPr="00B81227">
              <w:rPr>
                <w:rFonts w:ascii="Times New Roman" w:hAnsi="Times New Roman" w:cs="Times New Roman"/>
                <w:spacing w:val="-6"/>
                <w:sz w:val="20"/>
                <w:szCs w:val="20"/>
              </w:rPr>
              <w:t xml:space="preserve"> </w:t>
            </w:r>
            <w:r w:rsidRPr="00B81227">
              <w:rPr>
                <w:rFonts w:ascii="Times New Roman" w:hAnsi="Times New Roman" w:cs="Times New Roman"/>
                <w:sz w:val="20"/>
                <w:szCs w:val="20"/>
              </w:rPr>
              <w:t>в</w:t>
            </w:r>
            <w:r w:rsidRPr="00B81227">
              <w:rPr>
                <w:rFonts w:ascii="Times New Roman" w:hAnsi="Times New Roman" w:cs="Times New Roman"/>
                <w:spacing w:val="-6"/>
                <w:sz w:val="20"/>
                <w:szCs w:val="20"/>
              </w:rPr>
              <w:t xml:space="preserve"> </w:t>
            </w:r>
            <w:r w:rsidRPr="00B81227">
              <w:rPr>
                <w:rFonts w:ascii="Times New Roman" w:hAnsi="Times New Roman" w:cs="Times New Roman"/>
                <w:sz w:val="20"/>
                <w:szCs w:val="20"/>
              </w:rPr>
              <w:t>границах</w:t>
            </w:r>
            <w:r w:rsidRPr="00B81227">
              <w:rPr>
                <w:rFonts w:ascii="Times New Roman" w:hAnsi="Times New Roman" w:cs="Times New Roman"/>
                <w:spacing w:val="-4"/>
                <w:sz w:val="20"/>
                <w:szCs w:val="20"/>
              </w:rPr>
              <w:t xml:space="preserve"> </w:t>
            </w:r>
            <w:r w:rsidRPr="00B81227">
              <w:rPr>
                <w:rFonts w:ascii="Times New Roman" w:hAnsi="Times New Roman" w:cs="Times New Roman"/>
                <w:sz w:val="20"/>
                <w:szCs w:val="20"/>
              </w:rPr>
              <w:t>данных</w:t>
            </w:r>
            <w:r w:rsidRPr="00B81227">
              <w:rPr>
                <w:rFonts w:ascii="Times New Roman" w:hAnsi="Times New Roman" w:cs="Times New Roman"/>
                <w:spacing w:val="-4"/>
                <w:sz w:val="20"/>
                <w:szCs w:val="20"/>
              </w:rPr>
              <w:t xml:space="preserve"> </w:t>
            </w:r>
            <w:r w:rsidRPr="00B81227">
              <w:rPr>
                <w:rFonts w:ascii="Times New Roman" w:hAnsi="Times New Roman" w:cs="Times New Roman"/>
                <w:spacing w:val="-5"/>
                <w:sz w:val="20"/>
                <w:szCs w:val="20"/>
              </w:rPr>
              <w:t>зон</w:t>
            </w:r>
            <w:r w:rsidR="003F18B6">
              <w:rPr>
                <w:rFonts w:ascii="Times New Roman" w:hAnsi="Times New Roman" w:cs="Times New Roman"/>
                <w:spacing w:val="-5"/>
                <w:sz w:val="20"/>
                <w:szCs w:val="20"/>
              </w:rPr>
              <w:t>»</w:t>
            </w:r>
          </w:p>
        </w:tc>
        <w:tc>
          <w:tcPr>
            <w:tcW w:w="1412" w:type="dxa"/>
            <w:vMerge w:val="restart"/>
            <w:vAlign w:val="center"/>
          </w:tcPr>
          <w:p w:rsidR="008118B1" w:rsidRPr="0032680B" w:rsidRDefault="00F45311" w:rsidP="00F45311">
            <w:pPr>
              <w:spacing w:line="240" w:lineRule="exact"/>
              <w:jc w:val="center"/>
              <w:rPr>
                <w:rFonts w:ascii="Times New Roman" w:hAnsi="Times New Roman" w:cs="Times New Roman"/>
                <w:sz w:val="20"/>
                <w:szCs w:val="20"/>
              </w:rPr>
            </w:pPr>
            <w:r w:rsidRPr="0032680B">
              <w:rPr>
                <w:rFonts w:ascii="Times New Roman" w:hAnsi="Times New Roman" w:cs="Times New Roman"/>
                <w:sz w:val="20"/>
                <w:szCs w:val="20"/>
              </w:rPr>
              <w:lastRenderedPageBreak/>
              <w:t>внесено</w:t>
            </w:r>
          </w:p>
        </w:tc>
      </w:tr>
      <w:tr w:rsidR="008118B1" w:rsidRPr="0032680B" w:rsidTr="00DB2BD5">
        <w:trPr>
          <w:trHeight w:val="113"/>
        </w:trPr>
        <w:tc>
          <w:tcPr>
            <w:tcW w:w="506" w:type="dxa"/>
            <w:vMerge/>
          </w:tcPr>
          <w:p w:rsidR="008118B1" w:rsidRPr="0032680B" w:rsidRDefault="008118B1" w:rsidP="008118B1">
            <w:pPr>
              <w:pStyle w:val="af"/>
              <w:numPr>
                <w:ilvl w:val="0"/>
                <w:numId w:val="3"/>
              </w:numPr>
              <w:spacing w:line="240" w:lineRule="exact"/>
              <w:ind w:left="0" w:firstLine="0"/>
              <w:jc w:val="center"/>
              <w:rPr>
                <w:rFonts w:eastAsiaTheme="minorHAnsi"/>
                <w:sz w:val="20"/>
                <w:szCs w:val="20"/>
                <w:highlight w:val="yellow"/>
                <w:lang w:eastAsia="en-US"/>
              </w:rPr>
            </w:pPr>
          </w:p>
        </w:tc>
        <w:tc>
          <w:tcPr>
            <w:tcW w:w="1870" w:type="dxa"/>
            <w:vMerge/>
          </w:tcPr>
          <w:p w:rsidR="008118B1" w:rsidRPr="0032680B" w:rsidRDefault="008118B1" w:rsidP="008118B1">
            <w:pPr>
              <w:spacing w:line="240" w:lineRule="exact"/>
              <w:rPr>
                <w:rFonts w:ascii="Times New Roman" w:hAnsi="Times New Roman" w:cs="Times New Roman"/>
                <w:sz w:val="20"/>
                <w:szCs w:val="20"/>
                <w:highlight w:val="yellow"/>
              </w:rPr>
            </w:pPr>
          </w:p>
        </w:tc>
        <w:tc>
          <w:tcPr>
            <w:tcW w:w="2268" w:type="dxa"/>
          </w:tcPr>
          <w:p w:rsidR="008118B1" w:rsidRPr="00B81227" w:rsidRDefault="008118B1" w:rsidP="008118B1">
            <w:pPr>
              <w:spacing w:line="240" w:lineRule="exact"/>
              <w:rPr>
                <w:rFonts w:ascii="Times New Roman" w:hAnsi="Times New Roman" w:cs="Times New Roman"/>
                <w:sz w:val="20"/>
                <w:szCs w:val="20"/>
              </w:rPr>
            </w:pPr>
            <w:r w:rsidRPr="00B81227">
              <w:rPr>
                <w:rFonts w:ascii="Times New Roman" w:hAnsi="Times New Roman" w:cs="Times New Roman"/>
                <w:sz w:val="20"/>
                <w:szCs w:val="20"/>
              </w:rPr>
              <w:t>Братская могила советских воинов, погибших в период Сталинградской битвы</w:t>
            </w:r>
            <w:r w:rsidR="00B81227" w:rsidRPr="00B81227">
              <w:rPr>
                <w:rFonts w:ascii="Times New Roman" w:hAnsi="Times New Roman" w:cs="Times New Roman"/>
                <w:sz w:val="20"/>
                <w:szCs w:val="20"/>
              </w:rPr>
              <w:t>,</w:t>
            </w:r>
          </w:p>
          <w:p w:rsidR="00B81227" w:rsidRPr="00B81227" w:rsidRDefault="00B81227" w:rsidP="00B81227">
            <w:pPr>
              <w:pStyle w:val="aff1"/>
              <w:rPr>
                <w:rFonts w:ascii="Times New Roman" w:hAnsi="Times New Roman" w:cs="Times New Roman"/>
                <w:sz w:val="20"/>
                <w:szCs w:val="20"/>
              </w:rPr>
            </w:pPr>
            <w:r w:rsidRPr="00B81227">
              <w:rPr>
                <w:rFonts w:ascii="Times New Roman" w:hAnsi="Times New Roman" w:cs="Times New Roman"/>
                <w:sz w:val="20"/>
                <w:szCs w:val="20"/>
              </w:rPr>
              <w:t>расположенного по адресу (местонахождение):</w:t>
            </w:r>
            <w:r w:rsidRPr="00B81227">
              <w:rPr>
                <w:rFonts w:ascii="Times New Roman" w:hAnsi="Times New Roman" w:cs="Times New Roman"/>
                <w:spacing w:val="80"/>
                <w:sz w:val="20"/>
                <w:szCs w:val="20"/>
              </w:rPr>
              <w:t xml:space="preserve">   </w:t>
            </w:r>
            <w:r w:rsidRPr="00B81227">
              <w:rPr>
                <w:rFonts w:ascii="Times New Roman" w:hAnsi="Times New Roman" w:cs="Times New Roman"/>
                <w:sz w:val="20"/>
                <w:szCs w:val="20"/>
              </w:rPr>
              <w:t>Волгоградская</w:t>
            </w:r>
            <w:r w:rsidRPr="00B81227">
              <w:rPr>
                <w:rFonts w:ascii="Times New Roman" w:hAnsi="Times New Roman" w:cs="Times New Roman"/>
                <w:spacing w:val="80"/>
                <w:sz w:val="20"/>
                <w:szCs w:val="20"/>
              </w:rPr>
              <w:t xml:space="preserve">   </w:t>
            </w:r>
            <w:r w:rsidRPr="00B81227">
              <w:rPr>
                <w:rFonts w:ascii="Times New Roman" w:hAnsi="Times New Roman" w:cs="Times New Roman"/>
                <w:sz w:val="20"/>
                <w:szCs w:val="20"/>
              </w:rPr>
              <w:t>область,</w:t>
            </w:r>
            <w:r w:rsidRPr="00B81227">
              <w:rPr>
                <w:rFonts w:ascii="Times New Roman" w:hAnsi="Times New Roman" w:cs="Times New Roman"/>
                <w:spacing w:val="80"/>
                <w:sz w:val="20"/>
                <w:szCs w:val="20"/>
              </w:rPr>
              <w:t xml:space="preserve">   </w:t>
            </w:r>
            <w:r w:rsidRPr="00B81227">
              <w:rPr>
                <w:rFonts w:ascii="Times New Roman" w:hAnsi="Times New Roman" w:cs="Times New Roman"/>
                <w:sz w:val="20"/>
                <w:szCs w:val="20"/>
              </w:rPr>
              <w:t>Котельниковский</w:t>
            </w:r>
            <w:r w:rsidRPr="00B81227">
              <w:rPr>
                <w:rFonts w:ascii="Times New Roman" w:hAnsi="Times New Roman" w:cs="Times New Roman"/>
                <w:spacing w:val="80"/>
                <w:sz w:val="20"/>
                <w:szCs w:val="20"/>
              </w:rPr>
              <w:t xml:space="preserve">   </w:t>
            </w:r>
            <w:r w:rsidRPr="00B81227">
              <w:rPr>
                <w:rFonts w:ascii="Times New Roman" w:hAnsi="Times New Roman" w:cs="Times New Roman"/>
                <w:sz w:val="20"/>
                <w:szCs w:val="20"/>
              </w:rPr>
              <w:t>район,</w:t>
            </w:r>
          </w:p>
          <w:p w:rsidR="008118B1" w:rsidRPr="00B81227" w:rsidRDefault="00F45311" w:rsidP="00B81227">
            <w:pPr>
              <w:pStyle w:val="aa"/>
              <w:spacing w:before="1"/>
              <w:jc w:val="both"/>
              <w:rPr>
                <w:sz w:val="20"/>
                <w:szCs w:val="20"/>
              </w:rPr>
            </w:pPr>
            <w:r>
              <w:rPr>
                <w:sz w:val="20"/>
                <w:szCs w:val="20"/>
              </w:rPr>
              <w:t>х</w:t>
            </w:r>
            <w:r w:rsidR="00B81227" w:rsidRPr="00B81227">
              <w:rPr>
                <w:sz w:val="20"/>
                <w:szCs w:val="20"/>
              </w:rPr>
              <w:t>ут.</w:t>
            </w:r>
            <w:r w:rsidR="00B81227" w:rsidRPr="00B81227">
              <w:rPr>
                <w:spacing w:val="-1"/>
                <w:sz w:val="20"/>
                <w:szCs w:val="20"/>
              </w:rPr>
              <w:t xml:space="preserve"> </w:t>
            </w:r>
            <w:r w:rsidR="00B81227" w:rsidRPr="00B81227">
              <w:rPr>
                <w:spacing w:val="-2"/>
                <w:sz w:val="20"/>
                <w:szCs w:val="20"/>
              </w:rPr>
              <w:t>Дорофеевский</w:t>
            </w:r>
          </w:p>
        </w:tc>
        <w:tc>
          <w:tcPr>
            <w:tcW w:w="1276" w:type="dxa"/>
          </w:tcPr>
          <w:p w:rsidR="00B81227" w:rsidRDefault="00B81227" w:rsidP="00B81227">
            <w:pPr>
              <w:rPr>
                <w:rFonts w:ascii="Times New Roman" w:hAnsi="Times New Roman" w:cs="Times New Roman"/>
                <w:sz w:val="20"/>
                <w:szCs w:val="20"/>
              </w:rPr>
            </w:pPr>
          </w:p>
          <w:p w:rsidR="00B81227" w:rsidRDefault="00B81227" w:rsidP="00B81227">
            <w:pPr>
              <w:rPr>
                <w:rFonts w:ascii="Times New Roman" w:hAnsi="Times New Roman" w:cs="Times New Roman"/>
                <w:sz w:val="20"/>
                <w:szCs w:val="20"/>
              </w:rPr>
            </w:pPr>
          </w:p>
          <w:p w:rsidR="00B81227" w:rsidRDefault="00B81227" w:rsidP="00B81227">
            <w:pPr>
              <w:rPr>
                <w:rFonts w:ascii="Times New Roman" w:hAnsi="Times New Roman" w:cs="Times New Roman"/>
                <w:sz w:val="20"/>
                <w:szCs w:val="20"/>
              </w:rPr>
            </w:pPr>
          </w:p>
          <w:p w:rsidR="008118B1" w:rsidRPr="00B81227" w:rsidRDefault="00B81227" w:rsidP="00B81227">
            <w:pPr>
              <w:rPr>
                <w:rFonts w:ascii="Times New Roman" w:hAnsi="Times New Roman" w:cs="Times New Roman"/>
                <w:sz w:val="20"/>
                <w:szCs w:val="20"/>
                <w:highlight w:val="yellow"/>
              </w:rPr>
            </w:pPr>
            <w:r w:rsidRPr="00B81227">
              <w:rPr>
                <w:rFonts w:ascii="Times New Roman" w:hAnsi="Times New Roman" w:cs="Times New Roman"/>
                <w:sz w:val="20"/>
                <w:szCs w:val="20"/>
              </w:rPr>
              <w:t>5518</w:t>
            </w:r>
            <w:r w:rsidRPr="00B81227">
              <w:rPr>
                <w:rFonts w:ascii="Times New Roman" w:hAnsi="Times New Roman" w:cs="Times New Roman"/>
                <w:spacing w:val="-2"/>
                <w:sz w:val="20"/>
                <w:szCs w:val="20"/>
              </w:rPr>
              <w:t xml:space="preserve"> </w:t>
            </w:r>
            <w:r w:rsidRPr="00B81227">
              <w:rPr>
                <w:rFonts w:ascii="Times New Roman" w:hAnsi="Times New Roman" w:cs="Times New Roman"/>
                <w:sz w:val="20"/>
                <w:szCs w:val="20"/>
              </w:rPr>
              <w:t>кв.м</w:t>
            </w:r>
            <w:r w:rsidRPr="00B81227">
              <w:rPr>
                <w:rFonts w:ascii="Times New Roman" w:hAnsi="Times New Roman" w:cs="Times New Roman"/>
                <w:spacing w:val="-2"/>
                <w:sz w:val="20"/>
                <w:szCs w:val="20"/>
              </w:rPr>
              <w:t xml:space="preserve"> </w:t>
            </w:r>
            <w:r w:rsidRPr="00B81227">
              <w:rPr>
                <w:rFonts w:ascii="Times New Roman" w:hAnsi="Times New Roman" w:cs="Times New Roman"/>
                <w:sz w:val="20"/>
                <w:szCs w:val="20"/>
              </w:rPr>
              <w:t>+/-</w:t>
            </w:r>
            <w:r w:rsidRPr="00B81227">
              <w:rPr>
                <w:rFonts w:ascii="Times New Roman" w:hAnsi="Times New Roman" w:cs="Times New Roman"/>
                <w:spacing w:val="-2"/>
                <w:sz w:val="20"/>
                <w:szCs w:val="20"/>
              </w:rPr>
              <w:t xml:space="preserve"> </w:t>
            </w:r>
            <w:r w:rsidRPr="00B81227">
              <w:rPr>
                <w:rFonts w:ascii="Times New Roman" w:hAnsi="Times New Roman" w:cs="Times New Roman"/>
                <w:sz w:val="20"/>
                <w:szCs w:val="20"/>
              </w:rPr>
              <w:t>1</w:t>
            </w:r>
            <w:r w:rsidRPr="00B81227">
              <w:rPr>
                <w:rFonts w:ascii="Times New Roman" w:hAnsi="Times New Roman" w:cs="Times New Roman"/>
                <w:spacing w:val="-1"/>
                <w:sz w:val="20"/>
                <w:szCs w:val="20"/>
              </w:rPr>
              <w:t xml:space="preserve"> </w:t>
            </w:r>
            <w:r w:rsidRPr="00B81227">
              <w:rPr>
                <w:rFonts w:ascii="Times New Roman" w:hAnsi="Times New Roman" w:cs="Times New Roman"/>
                <w:spacing w:val="-4"/>
                <w:sz w:val="20"/>
                <w:szCs w:val="20"/>
              </w:rPr>
              <w:t>кв.м</w:t>
            </w:r>
          </w:p>
        </w:tc>
        <w:tc>
          <w:tcPr>
            <w:tcW w:w="2013" w:type="dxa"/>
            <w:vMerge/>
          </w:tcPr>
          <w:p w:rsidR="008118B1" w:rsidRPr="0032680B" w:rsidRDefault="008118B1" w:rsidP="008118B1">
            <w:pPr>
              <w:spacing w:line="240" w:lineRule="exact"/>
              <w:rPr>
                <w:rFonts w:ascii="Times New Roman" w:hAnsi="Times New Roman" w:cs="Times New Roman"/>
                <w:sz w:val="20"/>
                <w:szCs w:val="20"/>
                <w:highlight w:val="yellow"/>
              </w:rPr>
            </w:pPr>
          </w:p>
        </w:tc>
        <w:tc>
          <w:tcPr>
            <w:tcW w:w="1412" w:type="dxa"/>
            <w:vMerge/>
          </w:tcPr>
          <w:p w:rsidR="008118B1" w:rsidRPr="0032680B" w:rsidRDefault="008118B1" w:rsidP="008118B1">
            <w:pPr>
              <w:spacing w:line="240" w:lineRule="exact"/>
              <w:rPr>
                <w:rFonts w:ascii="Times New Roman" w:hAnsi="Times New Roman" w:cs="Times New Roman"/>
                <w:sz w:val="20"/>
                <w:szCs w:val="20"/>
                <w:highlight w:val="yellow"/>
              </w:rPr>
            </w:pPr>
          </w:p>
        </w:tc>
      </w:tr>
      <w:tr w:rsidR="008118B1" w:rsidRPr="0032680B" w:rsidTr="00DB2BD5">
        <w:trPr>
          <w:trHeight w:val="113"/>
        </w:trPr>
        <w:tc>
          <w:tcPr>
            <w:tcW w:w="506" w:type="dxa"/>
            <w:vMerge w:val="restart"/>
          </w:tcPr>
          <w:p w:rsidR="008118B1" w:rsidRPr="0032680B" w:rsidRDefault="008118B1" w:rsidP="008118B1">
            <w:pPr>
              <w:pStyle w:val="af"/>
              <w:numPr>
                <w:ilvl w:val="0"/>
                <w:numId w:val="3"/>
              </w:numPr>
              <w:spacing w:line="240" w:lineRule="exact"/>
              <w:ind w:left="0" w:firstLine="0"/>
              <w:jc w:val="center"/>
              <w:rPr>
                <w:rFonts w:eastAsiaTheme="minorHAnsi"/>
                <w:sz w:val="20"/>
                <w:szCs w:val="20"/>
                <w:lang w:eastAsia="en-US"/>
              </w:rPr>
            </w:pPr>
          </w:p>
        </w:tc>
        <w:tc>
          <w:tcPr>
            <w:tcW w:w="1870"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Придорожные </w:t>
            </w:r>
            <w:r w:rsidRPr="0032680B">
              <w:rPr>
                <w:rFonts w:ascii="Times New Roman" w:hAnsi="Times New Roman" w:cs="Times New Roman"/>
                <w:sz w:val="20"/>
                <w:szCs w:val="20"/>
              </w:rPr>
              <w:br/>
              <w:t>полосы </w:t>
            </w:r>
            <w:r w:rsidRPr="0032680B">
              <w:rPr>
                <w:rFonts w:ascii="Times New Roman" w:hAnsi="Times New Roman" w:cs="Times New Roman"/>
                <w:sz w:val="20"/>
                <w:szCs w:val="20"/>
              </w:rPr>
              <w:br/>
              <w:t>автомобильных дорог</w:t>
            </w: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 xml:space="preserve">18 ОП МЗ 18Н-56 автомобильная дорога </w:t>
            </w:r>
          </w:p>
          <w:p w:rsidR="008118B1" w:rsidRPr="0032680B" w:rsidRDefault="00273ECE"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w:t>
            </w:r>
            <w:r w:rsidR="008118B1" w:rsidRPr="0032680B">
              <w:rPr>
                <w:rFonts w:ascii="Times New Roman" w:hAnsi="Times New Roman" w:cs="Times New Roman"/>
                <w:sz w:val="20"/>
                <w:szCs w:val="20"/>
              </w:rPr>
              <w:t xml:space="preserve">Котельниково –Генераловский- </w:t>
            </w:r>
          </w:p>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Пугачевская</w:t>
            </w:r>
            <w:r w:rsidR="00273ECE" w:rsidRPr="0032680B">
              <w:rPr>
                <w:rFonts w:ascii="Times New Roman" w:hAnsi="Times New Roman" w:cs="Times New Roman"/>
                <w:sz w:val="20"/>
                <w:szCs w:val="20"/>
              </w:rPr>
              <w:t>"</w:t>
            </w:r>
          </w:p>
        </w:tc>
        <w:tc>
          <w:tcPr>
            <w:tcW w:w="1276"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50</w:t>
            </w:r>
          </w:p>
        </w:tc>
        <w:tc>
          <w:tcPr>
            <w:tcW w:w="2013" w:type="dxa"/>
            <w:vMerge w:val="restart"/>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2"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отсутствует</w:t>
            </w:r>
          </w:p>
        </w:tc>
      </w:tr>
      <w:tr w:rsidR="008118B1" w:rsidRPr="0032680B" w:rsidTr="00DB2BD5">
        <w:trPr>
          <w:trHeight w:val="113"/>
        </w:trPr>
        <w:tc>
          <w:tcPr>
            <w:tcW w:w="506" w:type="dxa"/>
            <w:vMerge/>
          </w:tcPr>
          <w:p w:rsidR="008118B1" w:rsidRPr="0032680B" w:rsidRDefault="008118B1" w:rsidP="008118B1">
            <w:pPr>
              <w:pStyle w:val="af"/>
              <w:numPr>
                <w:ilvl w:val="0"/>
                <w:numId w:val="3"/>
              </w:numPr>
              <w:spacing w:line="240" w:lineRule="exact"/>
              <w:ind w:left="0" w:firstLine="0"/>
              <w:jc w:val="center"/>
              <w:rPr>
                <w:rFonts w:eastAsiaTheme="minorHAnsi"/>
                <w:sz w:val="20"/>
                <w:szCs w:val="20"/>
                <w:highlight w:val="yellow"/>
                <w:lang w:eastAsia="en-US"/>
              </w:rPr>
            </w:pPr>
          </w:p>
        </w:tc>
        <w:tc>
          <w:tcPr>
            <w:tcW w:w="1870" w:type="dxa"/>
            <w:vMerge/>
          </w:tcPr>
          <w:p w:rsidR="008118B1" w:rsidRPr="0032680B" w:rsidRDefault="008118B1" w:rsidP="008118B1">
            <w:pPr>
              <w:spacing w:line="240" w:lineRule="exact"/>
              <w:rPr>
                <w:rFonts w:ascii="Times New Roman" w:hAnsi="Times New Roman" w:cs="Times New Roman"/>
                <w:sz w:val="20"/>
                <w:szCs w:val="20"/>
              </w:rPr>
            </w:pPr>
          </w:p>
        </w:tc>
        <w:tc>
          <w:tcPr>
            <w:tcW w:w="2268"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 xml:space="preserve">18 ОП РЗ 18К-13 автомобильная </w:t>
            </w:r>
            <w:r w:rsidR="00D34230" w:rsidRPr="0032680B">
              <w:rPr>
                <w:rFonts w:ascii="Times New Roman" w:hAnsi="Times New Roman" w:cs="Times New Roman"/>
                <w:sz w:val="20"/>
                <w:szCs w:val="20"/>
              </w:rPr>
              <w:t>дорога "</w:t>
            </w:r>
            <w:r w:rsidRPr="0032680B">
              <w:rPr>
                <w:rFonts w:ascii="Times New Roman" w:hAnsi="Times New Roman" w:cs="Times New Roman"/>
                <w:sz w:val="20"/>
                <w:szCs w:val="20"/>
              </w:rPr>
              <w:t>Октябрьский-Заливский-Генераловский"</w:t>
            </w:r>
          </w:p>
        </w:tc>
        <w:tc>
          <w:tcPr>
            <w:tcW w:w="1276" w:type="dxa"/>
            <w:vMerge/>
          </w:tcPr>
          <w:p w:rsidR="008118B1" w:rsidRPr="0032680B" w:rsidRDefault="008118B1" w:rsidP="008118B1">
            <w:pPr>
              <w:spacing w:line="240" w:lineRule="exact"/>
              <w:rPr>
                <w:rFonts w:ascii="Times New Roman" w:hAnsi="Times New Roman" w:cs="Times New Roman"/>
                <w:sz w:val="20"/>
                <w:szCs w:val="20"/>
              </w:rPr>
            </w:pPr>
          </w:p>
        </w:tc>
        <w:tc>
          <w:tcPr>
            <w:tcW w:w="2013" w:type="dxa"/>
            <w:vMerge/>
          </w:tcPr>
          <w:p w:rsidR="008118B1" w:rsidRPr="0032680B" w:rsidRDefault="008118B1" w:rsidP="008118B1">
            <w:pPr>
              <w:spacing w:line="240" w:lineRule="exact"/>
              <w:rPr>
                <w:rFonts w:ascii="Times New Roman" w:hAnsi="Times New Roman" w:cs="Times New Roman"/>
                <w:sz w:val="20"/>
                <w:szCs w:val="20"/>
              </w:rPr>
            </w:pPr>
          </w:p>
        </w:tc>
        <w:tc>
          <w:tcPr>
            <w:tcW w:w="1412" w:type="dxa"/>
          </w:tcPr>
          <w:p w:rsidR="008118B1" w:rsidRPr="0032680B" w:rsidRDefault="008118B1" w:rsidP="008118B1">
            <w:pPr>
              <w:spacing w:line="240" w:lineRule="exact"/>
              <w:rPr>
                <w:rFonts w:ascii="Times New Roman" w:hAnsi="Times New Roman" w:cs="Times New Roman"/>
                <w:sz w:val="20"/>
                <w:szCs w:val="20"/>
              </w:rPr>
            </w:pPr>
            <w:r w:rsidRPr="0032680B">
              <w:rPr>
                <w:rFonts w:ascii="Times New Roman" w:hAnsi="Times New Roman" w:cs="Times New Roman"/>
                <w:sz w:val="20"/>
                <w:szCs w:val="20"/>
              </w:rPr>
              <w:t>отсутствует</w:t>
            </w:r>
          </w:p>
        </w:tc>
      </w:tr>
    </w:tbl>
    <w:p w:rsidR="00174813" w:rsidRDefault="00174813" w:rsidP="00174813">
      <w:pPr>
        <w:spacing w:after="0" w:line="240" w:lineRule="auto"/>
        <w:jc w:val="center"/>
        <w:rPr>
          <w:rFonts w:ascii="Times New Roman" w:hAnsi="Times New Roman" w:cs="Times New Roman"/>
          <w:sz w:val="28"/>
          <w:szCs w:val="28"/>
        </w:rPr>
      </w:pPr>
      <w:bookmarkStart w:id="5" w:name="_Toc165641007"/>
      <w:bookmarkStart w:id="6" w:name="_Toc165641784"/>
      <w:bookmarkStart w:id="7" w:name="_Toc165643035"/>
    </w:p>
    <w:p w:rsidR="00174813" w:rsidRPr="00A724FA" w:rsidRDefault="00174813" w:rsidP="00174813">
      <w:pPr>
        <w:spacing w:after="0" w:line="240" w:lineRule="auto"/>
        <w:jc w:val="center"/>
        <w:rPr>
          <w:rFonts w:ascii="Times New Roman" w:hAnsi="Times New Roman" w:cs="Times New Roman"/>
          <w:sz w:val="28"/>
          <w:szCs w:val="28"/>
        </w:rPr>
      </w:pPr>
      <w:r w:rsidRPr="00B14068">
        <w:rPr>
          <w:rFonts w:ascii="Times New Roman" w:hAnsi="Times New Roman" w:cs="Times New Roman"/>
          <w:sz w:val="28"/>
          <w:szCs w:val="28"/>
        </w:rPr>
        <w:t xml:space="preserve">2.1. Описание ограничений использования земельных участков и объектов капитального строительства, устанавливаемых в соответствии с </w:t>
      </w:r>
      <w:r w:rsidRPr="00A724FA">
        <w:rPr>
          <w:rFonts w:ascii="Times New Roman" w:hAnsi="Times New Roman" w:cs="Times New Roman"/>
          <w:sz w:val="28"/>
          <w:szCs w:val="28"/>
        </w:rPr>
        <w:t>законодательством Российской Федерации</w:t>
      </w:r>
    </w:p>
    <w:p w:rsidR="00174813" w:rsidRDefault="00174813" w:rsidP="00174813">
      <w:pPr>
        <w:spacing w:after="0" w:line="240" w:lineRule="auto"/>
        <w:rPr>
          <w:rFonts w:ascii="Times New Roman" w:hAnsi="Times New Roman" w:cs="Times New Roman"/>
          <w:sz w:val="28"/>
          <w:szCs w:val="28"/>
        </w:rPr>
      </w:pPr>
    </w:p>
    <w:p w:rsidR="00174813" w:rsidRDefault="00174813" w:rsidP="001748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2.1.1. </w:t>
      </w:r>
      <w:r w:rsidRPr="00A724FA">
        <w:rPr>
          <w:rFonts w:ascii="Times New Roman" w:hAnsi="Times New Roman" w:cs="Times New Roman"/>
          <w:sz w:val="28"/>
          <w:szCs w:val="28"/>
        </w:rPr>
        <w:t xml:space="preserve">Охранная зона объектов </w:t>
      </w:r>
      <w:bookmarkEnd w:id="5"/>
      <w:bookmarkEnd w:id="6"/>
      <w:bookmarkEnd w:id="7"/>
      <w:r w:rsidRPr="00A724FA">
        <w:rPr>
          <w:rFonts w:ascii="Times New Roman" w:hAnsi="Times New Roman" w:cs="Times New Roman"/>
          <w:sz w:val="28"/>
          <w:szCs w:val="28"/>
        </w:rPr>
        <w:t>электросетевого хозяйства</w:t>
      </w:r>
    </w:p>
    <w:p w:rsidR="00174813" w:rsidRDefault="00174813" w:rsidP="00174813">
      <w:pPr>
        <w:spacing w:after="0" w:line="240" w:lineRule="auto"/>
        <w:rPr>
          <w:rFonts w:ascii="Times New Roman" w:hAnsi="Times New Roman" w:cs="Times New Roman"/>
          <w:sz w:val="28"/>
          <w:szCs w:val="28"/>
        </w:rPr>
      </w:pPr>
    </w:p>
    <w:p w:rsidR="00174813" w:rsidRPr="00A724FA" w:rsidRDefault="00174813" w:rsidP="00174813">
      <w:pPr>
        <w:spacing w:after="0" w:line="240" w:lineRule="auto"/>
        <w:ind w:firstLine="567"/>
        <w:rPr>
          <w:rFonts w:ascii="Times New Roman" w:hAnsi="Times New Roman" w:cs="Times New Roman"/>
          <w:sz w:val="28"/>
          <w:szCs w:val="28"/>
        </w:rPr>
      </w:pPr>
      <w:r w:rsidRPr="00A724FA">
        <w:rPr>
          <w:rFonts w:ascii="Times New Roman" w:eastAsia="Calibri" w:hAnsi="Times New Roman" w:cs="Times New Roman"/>
          <w:sz w:val="28"/>
          <w:szCs w:val="28"/>
        </w:rPr>
        <w:t>Охранные зоны устанавливаются:</w:t>
      </w:r>
      <w:bookmarkStart w:id="8" w:name="Par1"/>
      <w:bookmarkEnd w:id="8"/>
    </w:p>
    <w:p w:rsidR="00174813" w:rsidRDefault="00174813" w:rsidP="00174813">
      <w:pPr>
        <w:spacing w:after="0" w:line="240" w:lineRule="auto"/>
        <w:ind w:firstLine="567"/>
        <w:jc w:val="both"/>
        <w:rPr>
          <w:rFonts w:ascii="Times New Roman" w:eastAsia="Calibri" w:hAnsi="Times New Roman" w:cs="Times New Roman"/>
          <w:sz w:val="28"/>
          <w:szCs w:val="28"/>
        </w:rPr>
      </w:pPr>
      <w:r w:rsidRPr="00A724FA">
        <w:rPr>
          <w:rFonts w:ascii="Times New Roman" w:eastAsia="Calibri" w:hAnsi="Times New Roman" w:cs="Times New Roman"/>
          <w:sz w:val="28"/>
          <w:szCs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rsidR="00174813" w:rsidRPr="00A724FA" w:rsidRDefault="00174813" w:rsidP="00174813">
      <w:pPr>
        <w:spacing w:after="0" w:line="240" w:lineRule="auto"/>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7088"/>
      </w:tblGrid>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Проектный номинальный класс напряжения, кВ</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Расстояние, м</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до 1</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2 (для линий с самонесущими или изолированными проводами,</w:t>
            </w:r>
          </w:p>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1 - 20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10 (5 - для линий с самонесущими или изолированными проводами, размещенных в границах населенных пунктов)</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35</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15</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110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20</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150, 220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25</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300, 500, +/- 400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30</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750, +/- 750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40</w:t>
            </w:r>
          </w:p>
        </w:tc>
      </w:tr>
      <w:tr w:rsidR="00174813" w:rsidRPr="00A724FA" w:rsidTr="00174813">
        <w:tc>
          <w:tcPr>
            <w:tcW w:w="2330"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1150</w:t>
            </w:r>
          </w:p>
        </w:tc>
        <w:tc>
          <w:tcPr>
            <w:tcW w:w="7088" w:type="dxa"/>
            <w:vAlign w:val="center"/>
          </w:tcPr>
          <w:p w:rsidR="00174813" w:rsidRPr="00A724FA" w:rsidRDefault="00174813" w:rsidP="00174813">
            <w:pPr>
              <w:adjustRightInd w:val="0"/>
              <w:spacing w:after="0" w:line="240" w:lineRule="auto"/>
              <w:jc w:val="center"/>
              <w:rPr>
                <w:rFonts w:ascii="Times New Roman" w:eastAsia="Calibri" w:hAnsi="Times New Roman" w:cs="Times New Roman"/>
                <w:sz w:val="24"/>
                <w:szCs w:val="24"/>
              </w:rPr>
            </w:pPr>
            <w:r w:rsidRPr="00A724FA">
              <w:rPr>
                <w:rFonts w:ascii="Times New Roman" w:eastAsia="Calibri" w:hAnsi="Times New Roman" w:cs="Times New Roman"/>
                <w:sz w:val="24"/>
                <w:szCs w:val="24"/>
              </w:rPr>
              <w:t>55;</w:t>
            </w:r>
          </w:p>
        </w:tc>
      </w:tr>
    </w:tbl>
    <w:p w:rsidR="00174813" w:rsidRPr="00A724FA" w:rsidRDefault="00174813" w:rsidP="00174813">
      <w:pPr>
        <w:adjustRightInd w:val="0"/>
        <w:spacing w:after="0" w:line="240" w:lineRule="auto"/>
        <w:jc w:val="both"/>
        <w:rPr>
          <w:rFonts w:ascii="Times New Roman" w:eastAsia="Calibri" w:hAnsi="Times New Roman" w:cs="Times New Roman"/>
          <w:sz w:val="28"/>
          <w:szCs w:val="28"/>
        </w:rPr>
      </w:pPr>
    </w:p>
    <w:p w:rsidR="00174813" w:rsidRDefault="00174813" w:rsidP="00174813">
      <w:pPr>
        <w:adjustRightInd w:val="0"/>
        <w:spacing w:after="0" w:line="240" w:lineRule="auto"/>
        <w:ind w:firstLine="567"/>
        <w:jc w:val="both"/>
        <w:rPr>
          <w:rFonts w:ascii="Times New Roman" w:eastAsia="Calibri" w:hAnsi="Times New Roman" w:cs="Times New Roman"/>
          <w:sz w:val="28"/>
          <w:szCs w:val="28"/>
        </w:rPr>
      </w:pPr>
      <w:r w:rsidRPr="00A724FA">
        <w:rPr>
          <w:rFonts w:ascii="Times New Roman" w:eastAsia="Calibri" w:hAnsi="Times New Roman" w:cs="Times New Roman"/>
          <w:sz w:val="28"/>
          <w:szCs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174813" w:rsidRDefault="00174813" w:rsidP="00174813">
      <w:pPr>
        <w:adjustRightInd w:val="0"/>
        <w:spacing w:after="0" w:line="240" w:lineRule="auto"/>
        <w:ind w:firstLine="567"/>
        <w:jc w:val="both"/>
        <w:rPr>
          <w:rFonts w:ascii="Times New Roman" w:eastAsia="Calibri" w:hAnsi="Times New Roman" w:cs="Times New Roman"/>
          <w:sz w:val="28"/>
          <w:szCs w:val="28"/>
        </w:rPr>
      </w:pPr>
      <w:r w:rsidRPr="00A724FA">
        <w:rPr>
          <w:rFonts w:ascii="Times New Roman" w:eastAsia="Calibri" w:hAnsi="Times New Roman" w:cs="Times New Roman"/>
          <w:sz w:val="28"/>
          <w:szCs w:val="28"/>
        </w:rPr>
        <w:t xml:space="preserve">в) вдоль подводных кабельных линий электропередачи - в виде водного пространства от водной поверхности до дна, ограниченного вертикальными </w:t>
      </w:r>
      <w:r w:rsidRPr="00A724FA">
        <w:rPr>
          <w:rFonts w:ascii="Times New Roman" w:eastAsia="Calibri" w:hAnsi="Times New Roman" w:cs="Times New Roman"/>
          <w:sz w:val="28"/>
          <w:szCs w:val="28"/>
        </w:rPr>
        <w:lastRenderedPageBreak/>
        <w:t>плоскостями, отстоящими по обе стороны линии от крайних кабелей на расстоянии 100 метров;</w:t>
      </w:r>
    </w:p>
    <w:p w:rsidR="00174813" w:rsidRDefault="00174813" w:rsidP="00174813">
      <w:pPr>
        <w:adjustRightInd w:val="0"/>
        <w:spacing w:after="0" w:line="240" w:lineRule="auto"/>
        <w:ind w:firstLine="567"/>
        <w:jc w:val="both"/>
        <w:rPr>
          <w:rFonts w:ascii="Times New Roman" w:eastAsia="Calibri" w:hAnsi="Times New Roman" w:cs="Times New Roman"/>
          <w:sz w:val="28"/>
          <w:szCs w:val="28"/>
        </w:rPr>
      </w:pPr>
      <w:r w:rsidRPr="00A724FA">
        <w:rPr>
          <w:rFonts w:ascii="Times New Roman" w:eastAsia="Calibri" w:hAnsi="Times New Roman" w:cs="Times New Roman"/>
          <w:sz w:val="28"/>
          <w:szCs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174813" w:rsidRDefault="00174813" w:rsidP="00174813">
      <w:pPr>
        <w:adjustRightInd w:val="0"/>
        <w:spacing w:after="0" w:line="240" w:lineRule="auto"/>
        <w:ind w:firstLine="567"/>
        <w:jc w:val="both"/>
        <w:rPr>
          <w:color w:val="FF0000"/>
          <w:sz w:val="28"/>
          <w:szCs w:val="28"/>
        </w:rPr>
      </w:pPr>
      <w:r w:rsidRPr="00A724FA">
        <w:rPr>
          <w:rFonts w:ascii="Times New Roman" w:eastAsia="Calibri" w:hAnsi="Times New Roman" w:cs="Times New Roman"/>
          <w:sz w:val="28"/>
          <w:szCs w:val="28"/>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применительно к высшему классу напряжения подстанции.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w:t>
      </w:r>
      <w:r w:rsidRPr="004D09AA">
        <w:rPr>
          <w:rFonts w:ascii="Times New Roman" w:hAnsi="Times New Roman" w:cs="Times New Roman"/>
          <w:sz w:val="28"/>
          <w:szCs w:val="28"/>
        </w:rPr>
        <w:lastRenderedPageBreak/>
        <w:t>электропередачи, а также в охранных зонах кабельных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размещать свалки;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производить работы ударными механизмами, сбрасывать тяжести массой свыше 5 т, производить сброс и слив едких и коррозионных веществ и горюче-смазочных материалов (в охранных зонах подземных кабельных линий электропередачи)</w:t>
      </w:r>
      <w:r>
        <w:rPr>
          <w:rFonts w:ascii="Times New Roman" w:hAnsi="Times New Roman" w:cs="Times New Roman"/>
          <w:sz w:val="28"/>
          <w:szCs w:val="28"/>
        </w:rPr>
        <w:t>;</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4D09AA">
        <w:rPr>
          <w:rFonts w:ascii="Times New Roman" w:hAnsi="Times New Roman" w:cs="Times New Roman"/>
          <w:sz w:val="28"/>
          <w:szCs w:val="28"/>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174813" w:rsidRPr="00723AC7"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складировать или размещать хранилища любых, в том числе горюче-смазочных, материалов;</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74813" w:rsidRPr="00723AC7"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74813" w:rsidRPr="00723AC7"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74813" w:rsidRPr="00723AC7"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осуществлять проход судов с поднятыми стрелами кранов и других механизмов (в охранных зонах воздушных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устанавливать рекламные конструкции.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lastRenderedPageBreak/>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горные, взрывные, мелиоративные работы, в том числе связанные с временным затоплением земель;</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w:t>
      </w:r>
      <w:r w:rsidRPr="008825D9">
        <w:rPr>
          <w:rFonts w:ascii="Times New Roman" w:hAnsi="Times New Roman" w:cs="Times New Roman"/>
          <w:sz w:val="28"/>
          <w:szCs w:val="28"/>
        </w:rPr>
        <w:t xml:space="preserve">сного и (или) крупногабаритного транспортного средства, предусмотренного </w:t>
      </w:r>
      <w:hyperlink r:id="rId8" w:history="1">
        <w:r w:rsidRPr="008825D9">
          <w:rPr>
            <w:rStyle w:val="a8"/>
            <w:rFonts w:ascii="Times New Roman" w:hAnsi="Times New Roman" w:cs="Times New Roman"/>
            <w:color w:val="auto"/>
            <w:sz w:val="28"/>
            <w:szCs w:val="28"/>
            <w:u w:val="none"/>
          </w:rPr>
          <w:t>статьей 31</w:t>
        </w:r>
      </w:hyperlink>
      <w:r w:rsidRPr="00723AC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723AC7">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723AC7">
        <w:rPr>
          <w:rFonts w:ascii="Times New Roman" w:hAnsi="Times New Roman" w:cs="Times New Roman"/>
          <w:sz w:val="28"/>
          <w:szCs w:val="28"/>
        </w:rPr>
        <w:t>;</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723AC7">
        <w:rPr>
          <w:rFonts w:ascii="Times New Roman" w:hAnsi="Times New Roman" w:cs="Times New Roman"/>
          <w:sz w:val="28"/>
          <w:szCs w:val="28"/>
        </w:rPr>
        <w:t>посадка и вырубка деревьев и кустарников.</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 xml:space="preserve">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w:t>
      </w:r>
      <w:r w:rsidRPr="00630D5A">
        <w:rPr>
          <w:rFonts w:ascii="Times New Roman" w:hAnsi="Times New Roman" w:cs="Times New Roman"/>
          <w:sz w:val="28"/>
          <w:szCs w:val="28"/>
        </w:rPr>
        <w:lastRenderedPageBreak/>
        <w:t>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630D5A">
          <w:rPr>
            <w:rFonts w:ascii="Times New Roman" w:hAnsi="Times New Roman" w:cs="Times New Roman"/>
            <w:sz w:val="28"/>
            <w:szCs w:val="28"/>
          </w:rPr>
          <w:t>4,5 метра</w:t>
        </w:r>
      </w:smartTag>
      <w:r w:rsidRPr="00630D5A">
        <w:rPr>
          <w:rFonts w:ascii="Times New Roman" w:hAnsi="Times New Roman" w:cs="Times New Roman"/>
          <w:sz w:val="28"/>
          <w:szCs w:val="28"/>
        </w:rPr>
        <w:t xml:space="preserve"> в охранных зонах воздушных линий электропередачи независимо от проектного номинального класса напряжения.</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возможно обеспечение сохранности</w:t>
      </w:r>
      <w:r>
        <w:rPr>
          <w:rFonts w:ascii="Times New Roman" w:hAnsi="Times New Roman" w:cs="Times New Roman"/>
          <w:sz w:val="28"/>
          <w:szCs w:val="28"/>
        </w:rPr>
        <w:t xml:space="preserve"> этих культур</w:t>
      </w:r>
      <w:r w:rsidRPr="00630D5A">
        <w:rPr>
          <w:rFonts w:ascii="Times New Roman" w:hAnsi="Times New Roman" w:cs="Times New Roman"/>
          <w:sz w:val="28"/>
          <w:szCs w:val="28"/>
        </w:rPr>
        <w:t>.</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174813" w:rsidRPr="00630D5A"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lastRenderedPageBreak/>
        <w:t>прокладка и содержание просек вдоль воздушных линий электропередачи и по периметру подстанций и распределительных устройств в случае, если указанные зоны расположены в лесных массивах и зеленых насаждениях;</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630D5A">
        <w:rPr>
          <w:rFonts w:ascii="Times New Roman" w:hAnsi="Times New Roman" w:cs="Times New Roman"/>
          <w:sz w:val="28"/>
          <w:szCs w:val="28"/>
        </w:rPr>
        <w:t>Необходимая ширина просек, расстояния, в пределах которых осуществляется вырубка отдельно стоящих (групп) деревьев (лесных насаждений), а также минимально допустимые расстояния до крон деревьев определяются в соответствии с требованиями законодательных и иных нормативных правовых актов Российской Федерации, в том числе Правил</w:t>
      </w:r>
      <w:r w:rsidRPr="00ED6228">
        <w:rPr>
          <w:rFonts w:ascii="Times New Roman" w:eastAsia="Times New Roman" w:hAnsi="Times New Roman" w:cs="Times New Roman"/>
          <w:sz w:val="24"/>
          <w:szCs w:val="24"/>
          <w:lang w:eastAsia="ru-RU"/>
        </w:rPr>
        <w:t xml:space="preserve"> </w:t>
      </w:r>
      <w:r w:rsidRPr="00ED6228">
        <w:rPr>
          <w:rFonts w:ascii="Times New Roman" w:hAnsi="Times New Roman" w:cs="Times New Roman"/>
          <w:sz w:val="28"/>
          <w:szCs w:val="28"/>
        </w:rPr>
        <w:t>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hAnsi="Times New Roman" w:cs="Times New Roman"/>
          <w:sz w:val="28"/>
          <w:szCs w:val="28"/>
        </w:rPr>
        <w:t xml:space="preserve"> (далее – Правила)</w:t>
      </w:r>
      <w:r w:rsidRPr="00ED6228">
        <w:rPr>
          <w:rFonts w:ascii="Times New Roman" w:hAnsi="Times New Roman" w:cs="Times New Roman"/>
          <w:sz w:val="28"/>
          <w:szCs w:val="28"/>
        </w:rPr>
        <w:t>, утвержденных постановлением Правительства Российской Федерации от 24.02.2009 г. № 160.</w:t>
      </w:r>
    </w:p>
    <w:p w:rsidR="00174813" w:rsidRPr="00ED6228" w:rsidRDefault="00174813" w:rsidP="00174813">
      <w:pPr>
        <w:adjustRightInd w:val="0"/>
        <w:spacing w:after="0" w:line="240" w:lineRule="auto"/>
        <w:ind w:firstLine="567"/>
        <w:jc w:val="both"/>
        <w:rPr>
          <w:rFonts w:ascii="Times New Roman" w:hAnsi="Times New Roman" w:cs="Times New Roman"/>
          <w:sz w:val="28"/>
          <w:szCs w:val="28"/>
        </w:rPr>
      </w:pPr>
      <w:r w:rsidRPr="00ED6228">
        <w:rPr>
          <w:rFonts w:ascii="Times New Roman" w:hAnsi="Times New Roman" w:cs="Times New Roman"/>
          <w:sz w:val="28"/>
          <w:szCs w:val="28"/>
        </w:rPr>
        <w:t>Сетевые организации при содержании просек обязаны обеспечивать:</w:t>
      </w:r>
    </w:p>
    <w:p w:rsidR="00174813" w:rsidRPr="00ED6228" w:rsidRDefault="00174813" w:rsidP="00174813">
      <w:pPr>
        <w:adjustRightInd w:val="0"/>
        <w:spacing w:after="0" w:line="240" w:lineRule="auto"/>
        <w:ind w:firstLine="567"/>
        <w:jc w:val="both"/>
        <w:rPr>
          <w:rFonts w:ascii="Times New Roman" w:hAnsi="Times New Roman" w:cs="Times New Roman"/>
          <w:sz w:val="28"/>
          <w:szCs w:val="28"/>
        </w:rPr>
      </w:pPr>
      <w:r w:rsidRPr="00ED6228">
        <w:rPr>
          <w:rFonts w:ascii="Times New Roman" w:hAnsi="Times New Roman" w:cs="Times New Roman"/>
          <w:sz w:val="28"/>
          <w:szCs w:val="28"/>
        </w:rPr>
        <w:t>содержание просеки в пожаробезопасном состоянии в соответствии с требованиями правил пожарной безопасности в лесах;</w:t>
      </w:r>
    </w:p>
    <w:p w:rsidR="00174813" w:rsidRPr="00ED6228" w:rsidRDefault="00174813" w:rsidP="00174813">
      <w:pPr>
        <w:adjustRightInd w:val="0"/>
        <w:spacing w:after="0" w:line="240" w:lineRule="auto"/>
        <w:ind w:firstLine="567"/>
        <w:jc w:val="both"/>
        <w:rPr>
          <w:rFonts w:ascii="Times New Roman" w:hAnsi="Times New Roman" w:cs="Times New Roman"/>
          <w:sz w:val="28"/>
          <w:szCs w:val="28"/>
        </w:rPr>
      </w:pPr>
      <w:r w:rsidRPr="00ED6228">
        <w:rPr>
          <w:rFonts w:ascii="Times New Roman" w:hAnsi="Times New Roman" w:cs="Times New Roman"/>
          <w:sz w:val="28"/>
          <w:szCs w:val="28"/>
        </w:rPr>
        <w:t>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174813" w:rsidRDefault="00174813" w:rsidP="00174813">
      <w:pPr>
        <w:adjustRightInd w:val="0"/>
        <w:spacing w:after="0" w:line="240" w:lineRule="auto"/>
        <w:ind w:firstLine="567"/>
        <w:jc w:val="both"/>
        <w:rPr>
          <w:rFonts w:ascii="Times New Roman" w:hAnsi="Times New Roman" w:cs="Times New Roman"/>
          <w:sz w:val="28"/>
          <w:szCs w:val="28"/>
        </w:rPr>
      </w:pPr>
      <w:r w:rsidRPr="00ED6228">
        <w:rPr>
          <w:rFonts w:ascii="Times New Roman" w:hAnsi="Times New Roman" w:cs="Times New Roman"/>
          <w:sz w:val="28"/>
          <w:szCs w:val="28"/>
        </w:rPr>
        <w:t xml:space="preserve">вырубку или обрезку крон деревьев (лесных насаждений), произрастающих на просеках, высота которых превышает </w:t>
      </w:r>
      <w:smartTag w:uri="urn:schemas-microsoft-com:office:smarttags" w:element="metricconverter">
        <w:smartTagPr>
          <w:attr w:name="ProductID" w:val="4 метра"/>
        </w:smartTagPr>
        <w:r w:rsidRPr="00ED6228">
          <w:rPr>
            <w:rFonts w:ascii="Times New Roman" w:hAnsi="Times New Roman" w:cs="Times New Roman"/>
            <w:sz w:val="28"/>
            <w:szCs w:val="28"/>
          </w:rPr>
          <w:t>4 метра</w:t>
        </w:r>
      </w:smartTag>
      <w:r w:rsidRPr="00ED6228">
        <w:rPr>
          <w:rFonts w:ascii="Times New Roman" w:hAnsi="Times New Roman" w:cs="Times New Roman"/>
          <w:sz w:val="28"/>
          <w:szCs w:val="28"/>
        </w:rPr>
        <w:t>.</w:t>
      </w:r>
    </w:p>
    <w:p w:rsidR="00174813" w:rsidRPr="00A43327" w:rsidRDefault="00174813" w:rsidP="00174813">
      <w:pPr>
        <w:adjustRightInd w:val="0"/>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Рубка деревьев в случаях, предусмотренных пунктами 7 и 9 Правил, осуществляется по мере необходимости без предварительного предоставления лесных участков.</w:t>
      </w:r>
    </w:p>
    <w:p w:rsidR="00174813" w:rsidRPr="00A43327" w:rsidRDefault="00174813" w:rsidP="00174813">
      <w:pPr>
        <w:adjustRightInd w:val="0"/>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Рубка деревьев (кустарников и иных насаждений), не отнесенных к лесам, в случаях, предусмотренных пунктами 7 и 9 Правил, осуществляется в соответствии с гражданским и земельным законодательством.</w:t>
      </w:r>
    </w:p>
    <w:p w:rsidR="00174813" w:rsidRPr="00A43327" w:rsidRDefault="00174813" w:rsidP="00174813">
      <w:pPr>
        <w:adjustRightInd w:val="0"/>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Сетевые организации или организации, действующие на основании соответствующих договоров с сетевыми организациями, представляют в уполномоченные органы государственной власти отчеты об использовании лесов в соответствии со статьей 49 Лесного кодекса Российской Федерации.</w:t>
      </w:r>
    </w:p>
    <w:p w:rsidR="00174813" w:rsidRPr="00A43327" w:rsidRDefault="00174813" w:rsidP="002A28DF">
      <w:pPr>
        <w:pStyle w:val="1"/>
      </w:pPr>
      <w:bookmarkStart w:id="9" w:name="_Toc165641008"/>
      <w:bookmarkStart w:id="10" w:name="_Toc165641785"/>
      <w:bookmarkStart w:id="11" w:name="_Toc165643036"/>
    </w:p>
    <w:p w:rsidR="00174813" w:rsidRDefault="00174813" w:rsidP="00174813">
      <w:pPr>
        <w:spacing w:after="0" w:line="240" w:lineRule="auto"/>
        <w:jc w:val="center"/>
        <w:rPr>
          <w:rFonts w:ascii="Times New Roman" w:hAnsi="Times New Roman" w:cs="Times New Roman"/>
          <w:bCs/>
          <w:sz w:val="28"/>
          <w:szCs w:val="28"/>
        </w:rPr>
      </w:pPr>
      <w:r w:rsidRPr="00A43327">
        <w:rPr>
          <w:rFonts w:ascii="Times New Roman" w:hAnsi="Times New Roman" w:cs="Times New Roman"/>
          <w:sz w:val="28"/>
          <w:szCs w:val="28"/>
        </w:rPr>
        <w:t>2.1.2. Охранная зона</w:t>
      </w:r>
      <w:bookmarkEnd w:id="9"/>
      <w:bookmarkEnd w:id="10"/>
      <w:bookmarkEnd w:id="11"/>
      <w:r w:rsidRPr="00A43327">
        <w:rPr>
          <w:rFonts w:ascii="Times New Roman" w:hAnsi="Times New Roman" w:cs="Times New Roman"/>
          <w:bCs/>
          <w:color w:val="000000" w:themeColor="text1"/>
          <w:sz w:val="28"/>
          <w:szCs w:val="28"/>
        </w:rPr>
        <w:t xml:space="preserve"> </w:t>
      </w:r>
      <w:r w:rsidRPr="00A43327">
        <w:rPr>
          <w:rFonts w:ascii="Times New Roman" w:hAnsi="Times New Roman" w:cs="Times New Roman"/>
          <w:bCs/>
          <w:sz w:val="28"/>
          <w:szCs w:val="28"/>
        </w:rPr>
        <w:t>газораспределительных сете</w:t>
      </w:r>
      <w:r>
        <w:rPr>
          <w:rFonts w:ascii="Times New Roman" w:hAnsi="Times New Roman" w:cs="Times New Roman"/>
          <w:bCs/>
          <w:sz w:val="28"/>
          <w:szCs w:val="28"/>
        </w:rPr>
        <w:t>й</w:t>
      </w:r>
    </w:p>
    <w:p w:rsidR="00174813" w:rsidRPr="00A43327" w:rsidRDefault="00174813" w:rsidP="00174813">
      <w:pPr>
        <w:spacing w:after="0" w:line="240" w:lineRule="auto"/>
        <w:rPr>
          <w:rFonts w:ascii="Times New Roman" w:hAnsi="Times New Roman" w:cs="Times New Roman"/>
          <w:sz w:val="28"/>
          <w:szCs w:val="28"/>
        </w:rPr>
      </w:pP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 xml:space="preserve">В соответствии с законодательством Российской Федерации газораспределительные сети относятся к категории опасных производственных объектов, что обусловлено взрыво- и пожароопасными свойствами транспортируемого по ним газа. Основы безопасной </w:t>
      </w:r>
      <w:r w:rsidRPr="00A43327">
        <w:rPr>
          <w:rFonts w:ascii="Times New Roman" w:hAnsi="Times New Roman" w:cs="Times New Roman"/>
          <w:sz w:val="28"/>
          <w:szCs w:val="28"/>
        </w:rPr>
        <w:lastRenderedPageBreak/>
        <w:t xml:space="preserve">эксплуатации газораспределительных сетей определены Федеральным </w:t>
      </w:r>
      <w:hyperlink r:id="rId9" w:history="1">
        <w:r w:rsidRPr="008825D9">
          <w:rPr>
            <w:rStyle w:val="a8"/>
            <w:rFonts w:ascii="Times New Roman" w:hAnsi="Times New Roman" w:cs="Times New Roman"/>
            <w:color w:val="auto"/>
            <w:sz w:val="28"/>
            <w:szCs w:val="28"/>
            <w:u w:val="none"/>
          </w:rPr>
          <w:t>законом</w:t>
        </w:r>
      </w:hyperlink>
      <w:r w:rsidRPr="00174813">
        <w:rPr>
          <w:rFonts w:ascii="Times New Roman" w:hAnsi="Times New Roman" w:cs="Times New Roman"/>
          <w:sz w:val="28"/>
          <w:szCs w:val="28"/>
        </w:rPr>
        <w:t xml:space="preserve"> </w:t>
      </w:r>
      <w:r>
        <w:rPr>
          <w:rFonts w:ascii="Times New Roman" w:hAnsi="Times New Roman" w:cs="Times New Roman"/>
          <w:sz w:val="28"/>
          <w:szCs w:val="28"/>
        </w:rPr>
        <w:t>«</w:t>
      </w:r>
      <w:r w:rsidRPr="00A43327">
        <w:rPr>
          <w:rFonts w:ascii="Times New Roman" w:hAnsi="Times New Roman" w:cs="Times New Roman"/>
          <w:sz w:val="28"/>
          <w:szCs w:val="28"/>
        </w:rPr>
        <w:t>О промышленной безопасности опасных производственных объектов</w:t>
      </w:r>
      <w:r>
        <w:rPr>
          <w:rFonts w:ascii="Times New Roman" w:hAnsi="Times New Roman" w:cs="Times New Roman"/>
          <w:sz w:val="28"/>
          <w:szCs w:val="28"/>
        </w:rPr>
        <w:t>»</w:t>
      </w:r>
      <w:r w:rsidRPr="00A43327">
        <w:rPr>
          <w:rFonts w:ascii="Times New Roman" w:hAnsi="Times New Roman" w:cs="Times New Roman"/>
          <w:sz w:val="28"/>
          <w:szCs w:val="28"/>
        </w:rPr>
        <w:t>.</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Для газораспределительных сетей устанавливаются следующие охранные зоны:</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lang w:eastAsia="ar-SA"/>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lang w:eastAsia="ar-SA"/>
        </w:rPr>
        <w:t>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rsidR="00174813" w:rsidRDefault="00174813" w:rsidP="00174813">
      <w:pPr>
        <w:spacing w:after="0" w:line="240" w:lineRule="auto"/>
        <w:ind w:firstLine="567"/>
        <w:jc w:val="both"/>
        <w:rPr>
          <w:rFonts w:ascii="Times New Roman" w:hAnsi="Times New Roman" w:cs="Times New Roman"/>
          <w:sz w:val="28"/>
          <w:szCs w:val="28"/>
        </w:rPr>
      </w:pPr>
      <w:r w:rsidRPr="00A43327">
        <w:rPr>
          <w:rFonts w:ascii="Times New Roman" w:hAnsi="Times New Roman" w:cs="Times New Roman"/>
          <w:sz w:val="28"/>
          <w:szCs w:val="28"/>
          <w:lang w:eastAsia="ar-SA"/>
        </w:rPr>
        <w:t xml:space="preserve">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w:t>
      </w:r>
      <w:r w:rsidRPr="00A43327">
        <w:rPr>
          <w:rFonts w:ascii="Times New Roman" w:hAnsi="Times New Roman" w:cs="Times New Roman"/>
          <w:sz w:val="28"/>
          <w:szCs w:val="28"/>
          <w:lang w:eastAsia="ar-SA"/>
        </w:rPr>
        <w:lastRenderedPageBreak/>
        <w:t>знаков оформляется совместным актом с собственниками, владельцами или пользователями земельных участков, по которым проходит трасса.</w:t>
      </w:r>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lang w:eastAsia="ar-SA"/>
        </w:rPr>
        <w:t>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bookmarkStart w:id="12" w:name="_Toc165641009"/>
      <w:bookmarkStart w:id="13" w:name="_Toc165641786"/>
      <w:bookmarkStart w:id="14" w:name="_Toc165642166"/>
      <w:bookmarkStart w:id="15" w:name="_Toc165642450"/>
      <w:bookmarkStart w:id="16" w:name="_Toc165642654"/>
      <w:bookmarkStart w:id="17" w:name="_Toc165643037"/>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lang w:eastAsia="ar-SA"/>
        </w:rPr>
        <w:t>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bookmarkStart w:id="18" w:name="_Toc165641010"/>
      <w:bookmarkStart w:id="19" w:name="_Toc165641787"/>
      <w:bookmarkStart w:id="20" w:name="_Toc165642167"/>
      <w:bookmarkStart w:id="21" w:name="_Toc165642451"/>
      <w:bookmarkStart w:id="22" w:name="_Toc165642655"/>
      <w:bookmarkStart w:id="23" w:name="_Toc165643038"/>
      <w:bookmarkEnd w:id="12"/>
      <w:bookmarkEnd w:id="13"/>
      <w:bookmarkEnd w:id="14"/>
      <w:bookmarkEnd w:id="15"/>
      <w:bookmarkEnd w:id="16"/>
      <w:bookmarkEnd w:id="17"/>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lang w:eastAsia="ar-SA"/>
        </w:rPr>
        <w:t>Расстояния зон с особыми условиями использования территорий газопроводов высокого давления:</w:t>
      </w:r>
      <w:bookmarkStart w:id="24" w:name="_Toc165641011"/>
      <w:bookmarkStart w:id="25" w:name="_Toc165641788"/>
      <w:bookmarkStart w:id="26" w:name="_Toc165642168"/>
      <w:bookmarkStart w:id="27" w:name="_Toc165642452"/>
      <w:bookmarkStart w:id="28" w:name="_Toc165642656"/>
      <w:bookmarkStart w:id="29" w:name="_Toc165643039"/>
      <w:bookmarkEnd w:id="18"/>
      <w:bookmarkEnd w:id="19"/>
      <w:bookmarkEnd w:id="20"/>
      <w:bookmarkEnd w:id="21"/>
      <w:bookmarkEnd w:id="22"/>
      <w:bookmarkEnd w:id="23"/>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о</w:t>
      </w:r>
      <w:r w:rsidRPr="00AF4DA6">
        <w:rPr>
          <w:rFonts w:ascii="Times New Roman" w:hAnsi="Times New Roman" w:cs="Times New Roman"/>
          <w:sz w:val="28"/>
          <w:szCs w:val="28"/>
          <w:lang w:eastAsia="ar-SA"/>
        </w:rPr>
        <w:t>хранная зона - 25 метров в обе стороны от оси газопровода высокого давления</w:t>
      </w:r>
      <w:bookmarkStart w:id="30" w:name="_Toc165641012"/>
      <w:bookmarkStart w:id="31" w:name="_Toc165641789"/>
      <w:bookmarkStart w:id="32" w:name="_Toc165642169"/>
      <w:bookmarkStart w:id="33" w:name="_Toc165642453"/>
      <w:bookmarkStart w:id="34" w:name="_Toc165642657"/>
      <w:bookmarkStart w:id="35" w:name="_Toc165643040"/>
      <w:bookmarkEnd w:id="24"/>
      <w:bookmarkEnd w:id="25"/>
      <w:bookmarkEnd w:id="26"/>
      <w:bookmarkEnd w:id="27"/>
      <w:bookmarkEnd w:id="28"/>
      <w:bookmarkEnd w:id="29"/>
      <w:r w:rsidRPr="00AF4DA6">
        <w:rPr>
          <w:rFonts w:ascii="Times New Roman" w:hAnsi="Times New Roman" w:cs="Times New Roman"/>
          <w:sz w:val="28"/>
          <w:szCs w:val="28"/>
        </w:rPr>
        <w:t>;</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о</w:t>
      </w:r>
      <w:r w:rsidRPr="00AF4DA6">
        <w:rPr>
          <w:rFonts w:ascii="Times New Roman" w:hAnsi="Times New Roman" w:cs="Times New Roman"/>
          <w:sz w:val="28"/>
          <w:szCs w:val="28"/>
          <w:lang w:eastAsia="ar-SA"/>
        </w:rPr>
        <w:t>хранная зона газораспределительной станции (ГРС, АГРС) - 100 метров</w:t>
      </w:r>
      <w:bookmarkStart w:id="36" w:name="_Toc165641013"/>
      <w:bookmarkStart w:id="37" w:name="_Toc165641790"/>
      <w:bookmarkStart w:id="38" w:name="_Toc165642170"/>
      <w:bookmarkStart w:id="39" w:name="_Toc165642454"/>
      <w:bookmarkStart w:id="40" w:name="_Toc165642658"/>
      <w:bookmarkStart w:id="41" w:name="_Toc165643041"/>
      <w:bookmarkEnd w:id="30"/>
      <w:bookmarkEnd w:id="31"/>
      <w:bookmarkEnd w:id="32"/>
      <w:bookmarkEnd w:id="33"/>
      <w:bookmarkEnd w:id="34"/>
      <w:bookmarkEnd w:id="35"/>
      <w:r w:rsidRPr="00AF4DA6">
        <w:rPr>
          <w:rFonts w:ascii="Times New Roman" w:hAnsi="Times New Roman" w:cs="Times New Roman"/>
          <w:sz w:val="28"/>
          <w:szCs w:val="28"/>
        </w:rPr>
        <w:t>;</w:t>
      </w:r>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з</w:t>
      </w:r>
      <w:r w:rsidRPr="00AF4DA6">
        <w:rPr>
          <w:rFonts w:ascii="Times New Roman" w:hAnsi="Times New Roman" w:cs="Times New Roman"/>
          <w:sz w:val="28"/>
          <w:szCs w:val="28"/>
          <w:lang w:eastAsia="ar-SA"/>
        </w:rPr>
        <w:t>она минимальных расстояний газопровода высокого давления – от 100 до 300 метров в обе стороны от оси газопровода.</w:t>
      </w:r>
      <w:bookmarkEnd w:id="36"/>
      <w:bookmarkEnd w:id="37"/>
      <w:bookmarkEnd w:id="38"/>
      <w:bookmarkEnd w:id="39"/>
      <w:bookmarkEnd w:id="40"/>
      <w:bookmarkEnd w:id="41"/>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строить объекты жилищно-гражданского и производственного назначения;</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lastRenderedPageBreak/>
        <w:t>устраивать свалки и склады, разливать растворы кислот, солей, щелочей и других химически активных веществ;</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разводить огонь и размещать источники огня;</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рыть погреба, копать и обрабатывать почву сельскохозяйственными и мелиоративными орудиями и механизмами на глубину более 0,3 метра;</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74813" w:rsidRPr="00AF4DA6"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самовольно подключаться к газораспределительным сетям.</w:t>
      </w:r>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Лесохозяйственные, сельскохозяйственные и другие работы, не подпадающие под 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174813" w:rsidRDefault="00174813" w:rsidP="00174813">
      <w:pPr>
        <w:spacing w:after="0" w:line="240" w:lineRule="auto"/>
        <w:ind w:firstLine="567"/>
        <w:jc w:val="both"/>
        <w:rPr>
          <w:rFonts w:ascii="Times New Roman" w:hAnsi="Times New Roman" w:cs="Times New Roman"/>
          <w:sz w:val="28"/>
          <w:szCs w:val="28"/>
        </w:rPr>
      </w:pPr>
      <w:r w:rsidRPr="00AF4DA6">
        <w:rPr>
          <w:rFonts w:ascii="Times New Roman" w:hAnsi="Times New Roman" w:cs="Times New Roman"/>
          <w:sz w:val="28"/>
          <w:szCs w:val="28"/>
        </w:rPr>
        <w:t>Хозяйственная деятельность в охранных зонах газораспределительных сетей, не указанная выше,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74813" w:rsidRDefault="00174813" w:rsidP="00174813">
      <w:pPr>
        <w:spacing w:after="0" w:line="240" w:lineRule="auto"/>
        <w:ind w:firstLine="567"/>
        <w:jc w:val="both"/>
        <w:rPr>
          <w:rFonts w:ascii="Times New Roman" w:hAnsi="Times New Roman" w:cs="Times New Roman"/>
          <w:sz w:val="28"/>
          <w:szCs w:val="28"/>
        </w:rPr>
      </w:pPr>
      <w:r w:rsidRPr="00785C42">
        <w:rPr>
          <w:rFonts w:ascii="Times New Roman" w:hAnsi="Times New Roman" w:cs="Times New Roman"/>
          <w:sz w:val="28"/>
          <w:szCs w:val="28"/>
        </w:rPr>
        <w:t>Владельцы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174813" w:rsidRPr="00785C42" w:rsidRDefault="00174813" w:rsidP="00174813">
      <w:pPr>
        <w:spacing w:after="0" w:line="240" w:lineRule="auto"/>
        <w:rPr>
          <w:rFonts w:ascii="Times New Roman" w:hAnsi="Times New Roman" w:cs="Times New Roman"/>
          <w:sz w:val="28"/>
          <w:szCs w:val="28"/>
        </w:rPr>
      </w:pPr>
    </w:p>
    <w:p w:rsidR="00174813" w:rsidRPr="00785C42" w:rsidRDefault="00174813" w:rsidP="00174813">
      <w:pPr>
        <w:spacing w:after="0" w:line="240" w:lineRule="auto"/>
        <w:jc w:val="center"/>
        <w:rPr>
          <w:rFonts w:ascii="Times New Roman" w:hAnsi="Times New Roman" w:cs="Times New Roman"/>
          <w:sz w:val="28"/>
          <w:szCs w:val="28"/>
        </w:rPr>
      </w:pPr>
      <w:bookmarkStart w:id="42" w:name="_Toc165641019"/>
      <w:bookmarkStart w:id="43" w:name="_Toc165641796"/>
      <w:bookmarkStart w:id="44" w:name="_Toc165643047"/>
      <w:r w:rsidRPr="00785C42">
        <w:rPr>
          <w:rFonts w:ascii="Times New Roman" w:hAnsi="Times New Roman" w:cs="Times New Roman"/>
          <w:sz w:val="28"/>
          <w:szCs w:val="28"/>
        </w:rPr>
        <w:t>2.1.3. Водоохранная зона</w:t>
      </w:r>
      <w:bookmarkEnd w:id="42"/>
      <w:bookmarkEnd w:id="43"/>
      <w:bookmarkEnd w:id="44"/>
    </w:p>
    <w:p w:rsidR="00174813" w:rsidRPr="00785C42" w:rsidRDefault="00174813" w:rsidP="00174813">
      <w:pPr>
        <w:autoSpaceDE w:val="0"/>
        <w:autoSpaceDN w:val="0"/>
        <w:adjustRightInd w:val="0"/>
        <w:spacing w:after="0"/>
        <w:jc w:val="both"/>
        <w:rPr>
          <w:rFonts w:ascii="Times New Roman" w:hAnsi="Times New Roman" w:cs="Times New Roman"/>
          <w:bCs/>
          <w:color w:val="FF0000"/>
          <w:sz w:val="28"/>
          <w:szCs w:val="28"/>
        </w:rPr>
      </w:pP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85C42">
        <w:rPr>
          <w:rFonts w:ascii="Times New Roman" w:hAnsi="Times New Roman" w:cs="Times New Roman"/>
          <w:sz w:val="28"/>
          <w:szCs w:val="28"/>
        </w:rPr>
        <w:t>На территории водоохранных зон в соответствии с Водным кодексом Р</w:t>
      </w:r>
      <w:r>
        <w:rPr>
          <w:rFonts w:ascii="Times New Roman" w:hAnsi="Times New Roman" w:cs="Times New Roman"/>
          <w:sz w:val="28"/>
          <w:szCs w:val="28"/>
        </w:rPr>
        <w:t xml:space="preserve">оссийской </w:t>
      </w:r>
      <w:r w:rsidRPr="00785C42">
        <w:rPr>
          <w:rFonts w:ascii="Times New Roman" w:hAnsi="Times New Roman" w:cs="Times New Roman"/>
          <w:sz w:val="28"/>
          <w:szCs w:val="28"/>
        </w:rPr>
        <w:t>Ф</w:t>
      </w:r>
      <w:r>
        <w:rPr>
          <w:rFonts w:ascii="Times New Roman" w:hAnsi="Times New Roman" w:cs="Times New Roman"/>
          <w:sz w:val="28"/>
          <w:szCs w:val="28"/>
        </w:rPr>
        <w:t>едерации</w:t>
      </w:r>
      <w:r w:rsidRPr="00785C42">
        <w:rPr>
          <w:rFonts w:ascii="Times New Roman" w:hAnsi="Times New Roman" w:cs="Times New Roman"/>
          <w:sz w:val="28"/>
          <w:szCs w:val="28"/>
        </w:rPr>
        <w:t xml:space="preserve"> устанавливается специальный режим осуществления </w:t>
      </w:r>
      <w:r w:rsidRPr="00785C42">
        <w:rPr>
          <w:rFonts w:ascii="Times New Roman" w:hAnsi="Times New Roman" w:cs="Times New Roman"/>
          <w:sz w:val="28"/>
          <w:szCs w:val="28"/>
        </w:rPr>
        <w:lastRenderedPageBreak/>
        <w:t xml:space="preserve">хозяйственной и иной деятельности </w:t>
      </w:r>
      <w:r w:rsidRPr="00785C42">
        <w:rPr>
          <w:rFonts w:ascii="Times New Roman" w:hAnsi="Times New Roman" w:cs="Times New Roman"/>
          <w:sz w:val="28"/>
          <w:szCs w:val="28"/>
          <w:shd w:val="clear" w:color="auto" w:fill="FFFFFF"/>
        </w:rPr>
        <w:t>в целях предотвращения загрязнения, засорения, заиления</w:t>
      </w:r>
      <w:r>
        <w:rPr>
          <w:rFonts w:ascii="Times New Roman" w:hAnsi="Times New Roman" w:cs="Times New Roman"/>
          <w:sz w:val="28"/>
          <w:szCs w:val="28"/>
          <w:shd w:val="clear" w:color="auto" w:fill="FFFFFF"/>
        </w:rPr>
        <w:t xml:space="preserve"> </w:t>
      </w:r>
      <w:r w:rsidRPr="00785C42">
        <w:rPr>
          <w:rFonts w:ascii="Times New Roman" w:hAnsi="Times New Roman" w:cs="Times New Roman"/>
          <w:sz w:val="28"/>
          <w:szCs w:val="28"/>
          <w:shd w:val="clear" w:color="auto" w:fill="FFFFFF"/>
        </w:rPr>
        <w:t>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85C42">
        <w:rPr>
          <w:rFonts w:ascii="Times New Roman" w:eastAsia="Calibri" w:hAnsi="Times New Roman" w:cs="Times New Roman"/>
          <w:sz w:val="28"/>
          <w:szCs w:val="28"/>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8435ED">
        <w:rPr>
          <w:rFonts w:ascii="Times New Roman" w:eastAsia="Calibri" w:hAnsi="Times New Roman" w:cs="Times New Roman"/>
          <w:bCs/>
          <w:sz w:val="28"/>
          <w:szCs w:val="28"/>
        </w:rPr>
        <w:t>Ширина водоохранной зоны рек или ручьев устанавливается от их истока для рек или ручьев протяженностью:</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8435ED">
        <w:rPr>
          <w:rFonts w:ascii="Times New Roman" w:eastAsia="Calibri" w:hAnsi="Times New Roman" w:cs="Times New Roman"/>
          <w:bCs/>
          <w:sz w:val="28"/>
          <w:szCs w:val="28"/>
        </w:rPr>
        <w:t>до десяти километров - в размере пятидесяти метров;</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8435ED">
        <w:rPr>
          <w:rFonts w:ascii="Times New Roman" w:eastAsia="Calibri" w:hAnsi="Times New Roman" w:cs="Times New Roman"/>
          <w:bCs/>
          <w:sz w:val="28"/>
          <w:szCs w:val="28"/>
        </w:rPr>
        <w:t>от десяти до пятидесяти километров - в размере ста метров;</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8435ED">
        <w:rPr>
          <w:rFonts w:ascii="Times New Roman" w:eastAsia="Calibri" w:hAnsi="Times New Roman" w:cs="Times New Roman"/>
          <w:bCs/>
          <w:sz w:val="28"/>
          <w:szCs w:val="28"/>
        </w:rPr>
        <w:t>от пятидесяти километров и более - в размере двухсот метров.</w:t>
      </w:r>
    </w:p>
    <w:p w:rsidR="00174813" w:rsidRPr="008435ED" w:rsidRDefault="00174813" w:rsidP="00174813">
      <w:pPr>
        <w:autoSpaceDE w:val="0"/>
        <w:autoSpaceDN w:val="0"/>
        <w:adjustRightInd w:val="0"/>
        <w:spacing w:after="0" w:line="240" w:lineRule="auto"/>
        <w:ind w:firstLine="567"/>
        <w:jc w:val="both"/>
        <w:rPr>
          <w:rFonts w:ascii="Times New Roman" w:eastAsia="Calibri" w:hAnsi="Times New Roman" w:cs="Times New Roman"/>
          <w:bCs/>
          <w:sz w:val="28"/>
          <w:szCs w:val="28"/>
        </w:rPr>
      </w:pPr>
      <w:r w:rsidRPr="008435ED">
        <w:rPr>
          <w:rFonts w:ascii="Times New Roman" w:eastAsia="Calibri" w:hAnsi="Times New Roman" w:cs="Times New Roman"/>
          <w:bCs/>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8435ED">
        <w:rPr>
          <w:rFonts w:ascii="Times New Roman" w:hAnsi="Times New Roman" w:cs="Times New Roman"/>
          <w:sz w:val="28"/>
          <w:szCs w:val="28"/>
          <w:shd w:val="clear" w:color="auto" w:fill="FFFFFF"/>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8435ED">
        <w:rPr>
          <w:rFonts w:ascii="Times New Roman" w:hAnsi="Times New Roman" w:cs="Times New Roman"/>
          <w:bCs/>
          <w:sz w:val="28"/>
          <w:szCs w:val="28"/>
          <w:shd w:val="clear" w:color="auto" w:fill="FFFFFF"/>
        </w:rPr>
        <w:t>В границах водоохранных зон запрещаются:</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8435ED">
        <w:rPr>
          <w:rFonts w:ascii="Times New Roman" w:eastAsia="Calibri" w:hAnsi="Times New Roman" w:cs="Times New Roman"/>
          <w:bCs/>
          <w:sz w:val="28"/>
          <w:szCs w:val="28"/>
        </w:rPr>
        <w:t>использование сточных вод в целях повышения почвенного плодородия</w:t>
      </w:r>
      <w:r w:rsidRPr="008435ED">
        <w:rPr>
          <w:rFonts w:ascii="Times New Roman" w:eastAsia="Calibri" w:hAnsi="Times New Roman" w:cs="Times New Roman"/>
          <w:b/>
          <w:bCs/>
          <w:sz w:val="28"/>
          <w:szCs w:val="28"/>
        </w:rPr>
        <w:t>;</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8435ED">
        <w:rPr>
          <w:rFonts w:ascii="Times New Roman" w:eastAsia="Calibri" w:hAnsi="Times New Roman" w:cs="Times New Roman"/>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8435ED">
        <w:rPr>
          <w:rFonts w:ascii="Times New Roman" w:hAnsi="Times New Roman" w:cs="Times New Roman"/>
          <w:sz w:val="28"/>
          <w:szCs w:val="28"/>
        </w:rPr>
        <w:t>осуществление авиационных мер по борьбе с вредными организмами;</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8435ED">
        <w:rPr>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8435ED">
        <w:rPr>
          <w:rFonts w:ascii="Times New Roman" w:hAnsi="Times New Roman" w:cs="Times New Roman"/>
          <w:sz w:val="28"/>
          <w:szCs w:val="28"/>
        </w:rPr>
        <w:lastRenderedPageBreak/>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8435ED">
        <w:rPr>
          <w:rFonts w:ascii="Times New Roman" w:eastAsia="Calibri" w:hAnsi="Times New Roman" w:cs="Times New Roman"/>
          <w:sz w:val="28"/>
          <w:szCs w:val="28"/>
        </w:rPr>
        <w:t>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rsidR="00174813" w:rsidRPr="008435ED"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8435ED">
        <w:rPr>
          <w:rFonts w:ascii="Times New Roman" w:hAnsi="Times New Roman" w:cs="Times New Roman"/>
          <w:sz w:val="28"/>
          <w:szCs w:val="28"/>
        </w:rPr>
        <w:t>сброс сточных, в том числе дренажных, вод;</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8435ED">
        <w:rPr>
          <w:rFonts w:ascii="Times New Roman" w:hAnsi="Times New Roman" w:cs="Times New Roman"/>
          <w:sz w:val="28"/>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 w:anchor="dst35" w:history="1">
        <w:r w:rsidRPr="008435ED">
          <w:rPr>
            <w:rFonts w:ascii="Times New Roman" w:hAnsi="Times New Roman" w:cs="Times New Roman"/>
            <w:sz w:val="28"/>
            <w:szCs w:val="28"/>
          </w:rPr>
          <w:t>статьей 19.1</w:t>
        </w:r>
      </w:hyperlink>
      <w:r w:rsidRPr="008435ED">
        <w:rPr>
          <w:rFonts w:ascii="Times New Roman" w:hAnsi="Times New Roman" w:cs="Times New Roman"/>
          <w:sz w:val="28"/>
          <w:szCs w:val="28"/>
        </w:rPr>
        <w:t> Закона Российской Федерации от 21.02.1992 г. № 2395-1 «О недрах»).</w:t>
      </w:r>
    </w:p>
    <w:p w:rsidR="00174813"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w:t>
      </w:r>
      <w:r>
        <w:rPr>
          <w:rFonts w:ascii="Times New Roman" w:eastAsia="Calibri" w:hAnsi="Times New Roman" w:cs="Times New Roman"/>
          <w:sz w:val="28"/>
          <w:szCs w:val="28"/>
        </w:rPr>
        <w:t>его абзаца</w:t>
      </w:r>
      <w:r w:rsidRPr="008435ED">
        <w:rPr>
          <w:rFonts w:ascii="Times New Roman" w:eastAsia="Calibri" w:hAnsi="Times New Roman" w:cs="Times New Roman"/>
          <w:sz w:val="28"/>
          <w:szCs w:val="28"/>
        </w:rPr>
        <w:t xml:space="preserve"> под сооружениями, обеспечивающими охрану водных объектов от загрязнения, засорения, заиления и истощения вод, понимаются:</w:t>
      </w:r>
    </w:p>
    <w:p w:rsidR="00174813" w:rsidRPr="008435ED"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t>централизованные системы водоотведения (канализации), централизованные ливневые системы водоотведения;</w:t>
      </w:r>
    </w:p>
    <w:p w:rsidR="00174813" w:rsidRPr="008435ED"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74813" w:rsidRPr="008435ED"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lastRenderedPageBreak/>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174813" w:rsidRPr="008435ED"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74813"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8435ED">
        <w:rPr>
          <w:rFonts w:ascii="Times New Roman" w:eastAsia="Calibri" w:hAnsi="Times New Roman" w:cs="Times New Roman"/>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174813" w:rsidRDefault="00174813" w:rsidP="00174813">
      <w:pPr>
        <w:autoSpaceDE w:val="0"/>
        <w:autoSpaceDN w:val="0"/>
        <w:adjustRightInd w:val="0"/>
        <w:spacing w:after="0" w:line="240" w:lineRule="auto"/>
        <w:ind w:firstLine="567"/>
        <w:jc w:val="both"/>
        <w:rPr>
          <w:rFonts w:ascii="Times New Roman" w:eastAsia="Calibri" w:hAnsi="Times New Roman" w:cs="Times New Roman"/>
          <w:sz w:val="28"/>
          <w:szCs w:val="28"/>
        </w:rPr>
      </w:pPr>
      <w:r w:rsidRPr="002B7163">
        <w:rPr>
          <w:rFonts w:ascii="Times New Roman" w:eastAsia="Calibri" w:hAnsi="Times New Roman" w:cs="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eastAsia="Calibri" w:hAnsi="Times New Roman" w:cs="Times New Roman"/>
          <w:sz w:val="28"/>
          <w:szCs w:val="28"/>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eastAsia="Calibri" w:hAnsi="Times New Roman" w:cs="Times New Roman"/>
          <w:sz w:val="28"/>
          <w:szCs w:val="28"/>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2B7163">
        <w:rPr>
          <w:rFonts w:ascii="Times New Roman" w:hAnsi="Times New Roman" w:cs="Times New Roman"/>
          <w:sz w:val="28"/>
          <w:szCs w:val="28"/>
        </w:rPr>
        <w:t>В границах прибрежных защитных полос запрещаются:</w:t>
      </w:r>
    </w:p>
    <w:p w:rsidR="00174813" w:rsidRDefault="00174813" w:rsidP="00174813">
      <w:pPr>
        <w:autoSpaceDE w:val="0"/>
        <w:autoSpaceDN w:val="0"/>
        <w:adjustRightInd w:val="0"/>
        <w:spacing w:after="0" w:line="240" w:lineRule="auto"/>
        <w:ind w:firstLine="567"/>
        <w:jc w:val="both"/>
        <w:rPr>
          <w:rFonts w:ascii="Times New Roman" w:hAnsi="Times New Roman" w:cs="Times New Roman"/>
          <w:sz w:val="28"/>
          <w:szCs w:val="28"/>
        </w:rPr>
      </w:pPr>
      <w:r w:rsidRPr="002B7163">
        <w:rPr>
          <w:rFonts w:ascii="Times New Roman" w:hAnsi="Times New Roman" w:cs="Times New Roman"/>
          <w:snapToGrid w:val="0"/>
          <w:sz w:val="28"/>
          <w:szCs w:val="28"/>
        </w:rPr>
        <w:t>использование сточных вод в целях повышения почвенного плодородия;</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w:t>
      </w:r>
      <w:r w:rsidRPr="008825D9">
        <w:rPr>
          <w:rFonts w:ascii="Times New Roman" w:hAnsi="Times New Roman" w:cs="Times New Roman"/>
          <w:snapToGrid w:val="0"/>
          <w:sz w:val="28"/>
          <w:szCs w:val="28"/>
        </w:rPr>
        <w:t xml:space="preserve">портов, </w:t>
      </w:r>
      <w:hyperlink r:id="rId11" w:history="1">
        <w:r w:rsidRPr="008825D9">
          <w:rPr>
            <w:rStyle w:val="a8"/>
            <w:rFonts w:ascii="Times New Roman" w:hAnsi="Times New Roman" w:cs="Times New Roman"/>
            <w:snapToGrid w:val="0"/>
            <w:color w:val="auto"/>
            <w:sz w:val="28"/>
            <w:szCs w:val="28"/>
            <w:u w:val="none"/>
          </w:rPr>
          <w:t>перечень</w:t>
        </w:r>
      </w:hyperlink>
      <w:r w:rsidRPr="008825D9">
        <w:rPr>
          <w:rFonts w:ascii="Times New Roman" w:hAnsi="Times New Roman" w:cs="Times New Roman"/>
          <w:snapToGrid w:val="0"/>
          <w:sz w:val="28"/>
          <w:szCs w:val="28"/>
        </w:rPr>
        <w:t xml:space="preserve"> которых утверждается </w:t>
      </w:r>
      <w:r w:rsidRPr="008825D9">
        <w:rPr>
          <w:rFonts w:ascii="Times New Roman" w:hAnsi="Times New Roman" w:cs="Times New Roman"/>
          <w:snapToGrid w:val="0"/>
          <w:sz w:val="28"/>
          <w:szCs w:val="28"/>
        </w:rPr>
        <w:lastRenderedPageBreak/>
        <w:t>Правительством Российской Федерации, за</w:t>
      </w:r>
      <w:r w:rsidRPr="002B7163">
        <w:rPr>
          <w:rFonts w:ascii="Times New Roman" w:hAnsi="Times New Roman" w:cs="Times New Roman"/>
          <w:snapToGrid w:val="0"/>
          <w:sz w:val="28"/>
          <w:szCs w:val="28"/>
        </w:rPr>
        <w:t xml:space="preserve">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осуществление авиационных мер по борьбе с вредными организмами;</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сброс сточных, в том числе дренажных, вод;</w:t>
      </w:r>
    </w:p>
    <w:p w:rsidR="0017481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napToGrid w:val="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w:t>
      </w:r>
      <w:r w:rsidRPr="008825D9">
        <w:rPr>
          <w:rFonts w:ascii="Times New Roman" w:hAnsi="Times New Roman" w:cs="Times New Roman"/>
          <w:snapToGrid w:val="0"/>
          <w:sz w:val="28"/>
          <w:szCs w:val="28"/>
        </w:rPr>
        <w:t xml:space="preserve">со </w:t>
      </w:r>
      <w:hyperlink r:id="rId12" w:history="1">
        <w:r w:rsidRPr="008825D9">
          <w:rPr>
            <w:rStyle w:val="a8"/>
            <w:rFonts w:ascii="Times New Roman" w:hAnsi="Times New Roman" w:cs="Times New Roman"/>
            <w:snapToGrid w:val="0"/>
            <w:color w:val="auto"/>
            <w:sz w:val="28"/>
            <w:szCs w:val="28"/>
            <w:u w:val="none"/>
          </w:rPr>
          <w:t>статьей 19.1</w:t>
        </w:r>
      </w:hyperlink>
      <w:r w:rsidRPr="008825D9">
        <w:rPr>
          <w:rFonts w:ascii="Times New Roman" w:hAnsi="Times New Roman" w:cs="Times New Roman"/>
          <w:snapToGrid w:val="0"/>
          <w:sz w:val="28"/>
          <w:szCs w:val="28"/>
        </w:rPr>
        <w:t xml:space="preserve"> Закона Российской Федерации от 21.02.1992 г. № 2395-1 «О</w:t>
      </w:r>
      <w:r w:rsidRPr="002B7163">
        <w:rPr>
          <w:rFonts w:ascii="Times New Roman" w:hAnsi="Times New Roman" w:cs="Times New Roman"/>
          <w:snapToGrid w:val="0"/>
          <w:sz w:val="28"/>
          <w:szCs w:val="28"/>
        </w:rPr>
        <w:t xml:space="preserve"> недрах</w:t>
      </w:r>
      <w:r>
        <w:rPr>
          <w:rFonts w:ascii="Times New Roman" w:hAnsi="Times New Roman" w:cs="Times New Roman"/>
          <w:snapToGrid w:val="0"/>
          <w:sz w:val="28"/>
          <w:szCs w:val="28"/>
        </w:rPr>
        <w:t>»</w:t>
      </w:r>
      <w:r w:rsidRPr="002B7163">
        <w:rPr>
          <w:rFonts w:ascii="Times New Roman" w:hAnsi="Times New Roman" w:cs="Times New Roman"/>
          <w:snapToGrid w:val="0"/>
          <w:sz w:val="28"/>
          <w:szCs w:val="28"/>
        </w:rPr>
        <w:t>)</w:t>
      </w:r>
      <w:r>
        <w:rPr>
          <w:rFonts w:ascii="Times New Roman" w:hAnsi="Times New Roman" w:cs="Times New Roman"/>
          <w:snapToGrid w:val="0"/>
          <w:sz w:val="28"/>
          <w:szCs w:val="28"/>
        </w:rPr>
        <w:t>;</w:t>
      </w:r>
    </w:p>
    <w:p w:rsidR="00174813" w:rsidRPr="002B716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z w:val="28"/>
          <w:szCs w:val="28"/>
        </w:rPr>
        <w:t>распашка земель;</w:t>
      </w:r>
    </w:p>
    <w:p w:rsidR="00174813" w:rsidRPr="002B716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z w:val="28"/>
          <w:szCs w:val="28"/>
        </w:rPr>
        <w:t>размещение отвалов размываемых грунтов</w:t>
      </w:r>
      <w:r w:rsidRPr="002B7163">
        <w:rPr>
          <w:rFonts w:ascii="Times New Roman" w:hAnsi="Times New Roman" w:cs="Times New Roman"/>
          <w:snapToGrid w:val="0"/>
          <w:sz w:val="28"/>
          <w:szCs w:val="28"/>
        </w:rPr>
        <w:t>;</w:t>
      </w:r>
    </w:p>
    <w:p w:rsidR="00174813" w:rsidRPr="002B7163" w:rsidRDefault="00174813" w:rsidP="00174813">
      <w:pPr>
        <w:autoSpaceDE w:val="0"/>
        <w:autoSpaceDN w:val="0"/>
        <w:adjustRightInd w:val="0"/>
        <w:spacing w:after="0" w:line="240" w:lineRule="auto"/>
        <w:ind w:firstLine="567"/>
        <w:jc w:val="both"/>
        <w:rPr>
          <w:rFonts w:ascii="Times New Roman" w:hAnsi="Times New Roman" w:cs="Times New Roman"/>
          <w:snapToGrid w:val="0"/>
          <w:sz w:val="28"/>
          <w:szCs w:val="28"/>
        </w:rPr>
      </w:pPr>
      <w:r w:rsidRPr="002B7163">
        <w:rPr>
          <w:rFonts w:ascii="Times New Roman" w:hAnsi="Times New Roman" w:cs="Times New Roman"/>
          <w:sz w:val="28"/>
          <w:szCs w:val="28"/>
        </w:rPr>
        <w:t>выпас сельскохозяйственных животных и организация для них летних лагерей, ванн.</w:t>
      </w:r>
    </w:p>
    <w:p w:rsidR="00174813" w:rsidRPr="002B7163" w:rsidRDefault="00174813" w:rsidP="002A28DF">
      <w:pPr>
        <w:pStyle w:val="1"/>
      </w:pPr>
    </w:p>
    <w:p w:rsidR="00174813" w:rsidRDefault="00174813" w:rsidP="00174813">
      <w:pPr>
        <w:spacing w:after="0" w:line="240" w:lineRule="auto"/>
        <w:jc w:val="center"/>
        <w:rPr>
          <w:rFonts w:ascii="Times New Roman" w:hAnsi="Times New Roman" w:cs="Times New Roman"/>
          <w:sz w:val="28"/>
          <w:szCs w:val="28"/>
        </w:rPr>
      </w:pPr>
      <w:r w:rsidRPr="002B7163">
        <w:rPr>
          <w:rFonts w:ascii="Times New Roman" w:hAnsi="Times New Roman" w:cs="Times New Roman"/>
          <w:sz w:val="28"/>
          <w:szCs w:val="28"/>
        </w:rPr>
        <w:t xml:space="preserve">2.1.4. </w:t>
      </w:r>
      <w:r>
        <w:rPr>
          <w:rFonts w:ascii="Times New Roman" w:hAnsi="Times New Roman" w:cs="Times New Roman"/>
          <w:sz w:val="28"/>
          <w:szCs w:val="28"/>
        </w:rPr>
        <w:t>Защитные з</w:t>
      </w:r>
      <w:r w:rsidRPr="002B7163">
        <w:rPr>
          <w:rFonts w:ascii="Times New Roman" w:hAnsi="Times New Roman" w:cs="Times New Roman"/>
          <w:sz w:val="28"/>
          <w:szCs w:val="28"/>
        </w:rPr>
        <w:t>оны объектов культурного наследия</w:t>
      </w:r>
    </w:p>
    <w:p w:rsidR="00174813" w:rsidRDefault="00174813" w:rsidP="00127A35">
      <w:pPr>
        <w:spacing w:after="0" w:line="240" w:lineRule="auto"/>
        <w:ind w:firstLine="567"/>
        <w:jc w:val="both"/>
        <w:rPr>
          <w:rFonts w:ascii="Times New Roman" w:hAnsi="Times New Roman" w:cs="Times New Roman"/>
          <w:bCs/>
          <w:sz w:val="28"/>
          <w:szCs w:val="28"/>
        </w:rPr>
      </w:pPr>
    </w:p>
    <w:p w:rsidR="00127A35" w:rsidRPr="00127A35" w:rsidRDefault="00127A35" w:rsidP="00127A35">
      <w:pPr>
        <w:pStyle w:val="aa"/>
        <w:spacing w:after="0"/>
        <w:ind w:right="-1" w:firstLine="567"/>
        <w:jc w:val="both"/>
      </w:pPr>
      <w:r w:rsidRPr="00C85C88">
        <w:rPr>
          <w:bCs/>
          <w:szCs w:val="28"/>
        </w:rPr>
        <w:t>Приказом комитета государственной охраны объектов культурного наследия Волгоградской обл</w:t>
      </w:r>
      <w:r>
        <w:rPr>
          <w:bCs/>
          <w:szCs w:val="28"/>
        </w:rPr>
        <w:t>асти</w:t>
      </w:r>
      <w:r w:rsidRPr="00C85C88">
        <w:rPr>
          <w:bCs/>
          <w:szCs w:val="28"/>
        </w:rPr>
        <w:t xml:space="preserve"> от </w:t>
      </w:r>
      <w:r>
        <w:rPr>
          <w:bCs/>
          <w:szCs w:val="28"/>
        </w:rPr>
        <w:t>06</w:t>
      </w:r>
      <w:r w:rsidRPr="00C85C88">
        <w:rPr>
          <w:bCs/>
          <w:szCs w:val="28"/>
        </w:rPr>
        <w:t>.0</w:t>
      </w:r>
      <w:r>
        <w:rPr>
          <w:bCs/>
          <w:szCs w:val="28"/>
        </w:rPr>
        <w:t>3</w:t>
      </w:r>
      <w:r w:rsidRPr="00C85C88">
        <w:rPr>
          <w:bCs/>
          <w:szCs w:val="28"/>
        </w:rPr>
        <w:t>.2024 г.</w:t>
      </w:r>
      <w:r>
        <w:rPr>
          <w:bCs/>
          <w:szCs w:val="28"/>
        </w:rPr>
        <w:t xml:space="preserve"> №</w:t>
      </w:r>
      <w:r w:rsidRPr="00C85C88">
        <w:rPr>
          <w:bCs/>
          <w:szCs w:val="28"/>
        </w:rPr>
        <w:t xml:space="preserve"> </w:t>
      </w:r>
      <w:r>
        <w:rPr>
          <w:bCs/>
          <w:szCs w:val="28"/>
        </w:rPr>
        <w:t>17</w:t>
      </w:r>
      <w:r w:rsidRPr="00C85C88">
        <w:rPr>
          <w:bCs/>
          <w:szCs w:val="28"/>
        </w:rPr>
        <w:t>-н «</w:t>
      </w:r>
      <w:r>
        <w:t>Об утверждении границ и режимов использования территории объектов культурного</w:t>
      </w:r>
      <w:r>
        <w:rPr>
          <w:spacing w:val="-6"/>
        </w:rPr>
        <w:t xml:space="preserve"> </w:t>
      </w:r>
      <w:r>
        <w:t>наследия</w:t>
      </w:r>
      <w:r>
        <w:rPr>
          <w:spacing w:val="-5"/>
        </w:rPr>
        <w:t xml:space="preserve"> </w:t>
      </w:r>
      <w:r>
        <w:t>регионального</w:t>
      </w:r>
      <w:r>
        <w:rPr>
          <w:spacing w:val="-6"/>
        </w:rPr>
        <w:t xml:space="preserve"> </w:t>
      </w:r>
      <w:r>
        <w:t>значения,</w:t>
      </w:r>
      <w:r>
        <w:rPr>
          <w:spacing w:val="-10"/>
        </w:rPr>
        <w:t xml:space="preserve"> </w:t>
      </w:r>
      <w:r>
        <w:t>расположенных</w:t>
      </w:r>
      <w:r>
        <w:rPr>
          <w:spacing w:val="-6"/>
        </w:rPr>
        <w:t xml:space="preserve"> </w:t>
      </w:r>
      <w:r>
        <w:t>на</w:t>
      </w:r>
      <w:r>
        <w:rPr>
          <w:spacing w:val="-7"/>
        </w:rPr>
        <w:t xml:space="preserve"> </w:t>
      </w:r>
      <w:r>
        <w:t xml:space="preserve">территории городского округа </w:t>
      </w:r>
      <w:r>
        <w:lastRenderedPageBreak/>
        <w:t>город-герой Волгоград, городского округа город Михайловка,</w:t>
      </w:r>
      <w:r>
        <w:rPr>
          <w:spacing w:val="-9"/>
        </w:rPr>
        <w:t xml:space="preserve"> </w:t>
      </w:r>
      <w:r>
        <w:t>Калачевского,</w:t>
      </w:r>
      <w:r>
        <w:rPr>
          <w:spacing w:val="-8"/>
        </w:rPr>
        <w:t xml:space="preserve"> </w:t>
      </w:r>
      <w:r>
        <w:t>Котельниковского,</w:t>
      </w:r>
      <w:r>
        <w:rPr>
          <w:spacing w:val="-9"/>
        </w:rPr>
        <w:t xml:space="preserve"> </w:t>
      </w:r>
      <w:r>
        <w:t>Киквидзенского,</w:t>
      </w:r>
      <w:r>
        <w:rPr>
          <w:spacing w:val="-7"/>
        </w:rPr>
        <w:t xml:space="preserve"> </w:t>
      </w:r>
      <w:r>
        <w:t>Нехаевского и Суровикинского районов Волгоградской области и о внесении изменений</w:t>
      </w:r>
      <w:r>
        <w:rPr>
          <w:spacing w:val="40"/>
        </w:rPr>
        <w:t xml:space="preserve"> </w:t>
      </w:r>
      <w:r>
        <w:t>в приказ</w:t>
      </w:r>
      <w:r>
        <w:rPr>
          <w:spacing w:val="-2"/>
        </w:rPr>
        <w:t xml:space="preserve"> </w:t>
      </w:r>
      <w:r>
        <w:t>комитета</w:t>
      </w:r>
      <w:r>
        <w:rPr>
          <w:spacing w:val="-2"/>
        </w:rPr>
        <w:t xml:space="preserve"> </w:t>
      </w:r>
      <w:r>
        <w:t>государственной</w:t>
      </w:r>
      <w:r>
        <w:rPr>
          <w:spacing w:val="-3"/>
        </w:rPr>
        <w:t xml:space="preserve"> </w:t>
      </w:r>
      <w:r>
        <w:t>охраны</w:t>
      </w:r>
      <w:r>
        <w:rPr>
          <w:spacing w:val="-1"/>
        </w:rPr>
        <w:t xml:space="preserve"> </w:t>
      </w:r>
      <w:r>
        <w:t>объектов</w:t>
      </w:r>
      <w:r>
        <w:rPr>
          <w:spacing w:val="-2"/>
        </w:rPr>
        <w:t xml:space="preserve"> </w:t>
      </w:r>
      <w:r>
        <w:t>культурного</w:t>
      </w:r>
      <w:r>
        <w:rPr>
          <w:spacing w:val="-1"/>
        </w:rPr>
        <w:t xml:space="preserve"> </w:t>
      </w:r>
      <w:r>
        <w:t>наследия Волгоградской</w:t>
      </w:r>
      <w:r>
        <w:rPr>
          <w:spacing w:val="-6"/>
        </w:rPr>
        <w:t xml:space="preserve"> </w:t>
      </w:r>
      <w:r>
        <w:t>области</w:t>
      </w:r>
      <w:r>
        <w:rPr>
          <w:spacing w:val="-5"/>
        </w:rPr>
        <w:t xml:space="preserve"> </w:t>
      </w:r>
      <w:r>
        <w:t>от</w:t>
      </w:r>
      <w:r>
        <w:rPr>
          <w:spacing w:val="-7"/>
        </w:rPr>
        <w:t xml:space="preserve"> </w:t>
      </w:r>
      <w:r>
        <w:t>19</w:t>
      </w:r>
      <w:r>
        <w:rPr>
          <w:spacing w:val="-6"/>
        </w:rPr>
        <w:t xml:space="preserve"> </w:t>
      </w:r>
      <w:r>
        <w:t>октября</w:t>
      </w:r>
      <w:r>
        <w:rPr>
          <w:spacing w:val="-9"/>
        </w:rPr>
        <w:t xml:space="preserve"> </w:t>
      </w:r>
      <w:r>
        <w:t>2022</w:t>
      </w:r>
      <w:r>
        <w:rPr>
          <w:spacing w:val="-6"/>
        </w:rPr>
        <w:t xml:space="preserve"> </w:t>
      </w:r>
      <w:r>
        <w:t>г.</w:t>
      </w:r>
      <w:r>
        <w:rPr>
          <w:spacing w:val="-7"/>
        </w:rPr>
        <w:t xml:space="preserve"> </w:t>
      </w:r>
      <w:r>
        <w:t>№</w:t>
      </w:r>
      <w:r>
        <w:rPr>
          <w:spacing w:val="-6"/>
        </w:rPr>
        <w:t xml:space="preserve"> </w:t>
      </w:r>
      <w:r>
        <w:t>542</w:t>
      </w:r>
      <w:r>
        <w:rPr>
          <w:spacing w:val="-5"/>
        </w:rPr>
        <w:t xml:space="preserve"> </w:t>
      </w:r>
      <w:r>
        <w:t>"Об</w:t>
      </w:r>
      <w:r>
        <w:rPr>
          <w:spacing w:val="-4"/>
        </w:rPr>
        <w:t xml:space="preserve"> </w:t>
      </w:r>
      <w:r>
        <w:t>утверждении</w:t>
      </w:r>
      <w:r>
        <w:rPr>
          <w:spacing w:val="-1"/>
        </w:rPr>
        <w:t xml:space="preserve"> </w:t>
      </w:r>
      <w:r>
        <w:t>границ и режимов использования территории ряда объектов культурного наследия регионального значения, расположенных на территории городского округагород</w:t>
      </w:r>
      <w:r>
        <w:rPr>
          <w:spacing w:val="-7"/>
        </w:rPr>
        <w:t xml:space="preserve"> </w:t>
      </w:r>
      <w:r>
        <w:t>Михайловка</w:t>
      </w:r>
      <w:r>
        <w:rPr>
          <w:spacing w:val="-10"/>
        </w:rPr>
        <w:t xml:space="preserve"> </w:t>
      </w:r>
      <w:r>
        <w:t>Волгоградской</w:t>
      </w:r>
      <w:r>
        <w:rPr>
          <w:spacing w:val="-7"/>
        </w:rPr>
        <w:t xml:space="preserve"> </w:t>
      </w:r>
      <w:r>
        <w:rPr>
          <w:spacing w:val="-2"/>
        </w:rPr>
        <w:t>области"</w:t>
      </w:r>
      <w:r>
        <w:rPr>
          <w:bCs/>
          <w:szCs w:val="28"/>
        </w:rPr>
        <w:t>»</w:t>
      </w:r>
      <w:r w:rsidRPr="00C85C88">
        <w:rPr>
          <w:bCs/>
          <w:szCs w:val="28"/>
        </w:rPr>
        <w:t xml:space="preserve"> определены границы и режим использования территорий объекта культурного наследия регионального значения</w:t>
      </w:r>
      <w:r w:rsidRPr="004B7E9D">
        <w:rPr>
          <w:bCs/>
          <w:szCs w:val="28"/>
        </w:rPr>
        <w:t>: «Братская могила советских воинов, погибших в период Сталинградской битвы</w:t>
      </w:r>
      <w:r>
        <w:rPr>
          <w:bCs/>
          <w:szCs w:val="28"/>
        </w:rPr>
        <w:t>»</w:t>
      </w:r>
      <w:r w:rsidRPr="004B7E9D">
        <w:rPr>
          <w:bCs/>
          <w:szCs w:val="28"/>
        </w:rPr>
        <w:t>, расположенного</w:t>
      </w:r>
      <w:r w:rsidRPr="004B7E9D">
        <w:rPr>
          <w:bCs/>
          <w:spacing w:val="80"/>
          <w:szCs w:val="28"/>
        </w:rPr>
        <w:t xml:space="preserve"> </w:t>
      </w:r>
      <w:r w:rsidRPr="004B7E9D">
        <w:rPr>
          <w:bCs/>
          <w:szCs w:val="28"/>
        </w:rPr>
        <w:t>по</w:t>
      </w:r>
      <w:r>
        <w:rPr>
          <w:bCs/>
          <w:spacing w:val="80"/>
          <w:szCs w:val="28"/>
        </w:rPr>
        <w:t xml:space="preserve"> </w:t>
      </w:r>
      <w:r w:rsidRPr="004B7E9D">
        <w:rPr>
          <w:bCs/>
          <w:szCs w:val="28"/>
        </w:rPr>
        <w:t>адресу</w:t>
      </w:r>
      <w:r>
        <w:rPr>
          <w:bCs/>
          <w:spacing w:val="67"/>
          <w:w w:val="150"/>
          <w:szCs w:val="28"/>
        </w:rPr>
        <w:t xml:space="preserve"> </w:t>
      </w:r>
      <w:r w:rsidRPr="004B7E9D">
        <w:rPr>
          <w:bCs/>
          <w:szCs w:val="28"/>
        </w:rPr>
        <w:t>(местонахождение):</w:t>
      </w:r>
      <w:r w:rsidRPr="004B7E9D">
        <w:rPr>
          <w:bCs/>
          <w:spacing w:val="80"/>
          <w:szCs w:val="28"/>
        </w:rPr>
        <w:t xml:space="preserve"> </w:t>
      </w:r>
      <w:r w:rsidRPr="004B7E9D">
        <w:rPr>
          <w:bCs/>
          <w:szCs w:val="28"/>
        </w:rPr>
        <w:t>Волгоградская</w:t>
      </w:r>
      <w:r w:rsidRPr="004B7E9D">
        <w:rPr>
          <w:bCs/>
          <w:spacing w:val="80"/>
          <w:szCs w:val="28"/>
        </w:rPr>
        <w:t xml:space="preserve"> </w:t>
      </w:r>
      <w:r w:rsidRPr="004B7E9D">
        <w:rPr>
          <w:bCs/>
          <w:szCs w:val="28"/>
        </w:rPr>
        <w:t>область, Котельниковский</w:t>
      </w:r>
      <w:r w:rsidRPr="004B7E9D">
        <w:rPr>
          <w:bCs/>
          <w:spacing w:val="-12"/>
          <w:szCs w:val="28"/>
        </w:rPr>
        <w:t xml:space="preserve"> </w:t>
      </w:r>
      <w:r w:rsidRPr="004B7E9D">
        <w:rPr>
          <w:bCs/>
          <w:szCs w:val="28"/>
        </w:rPr>
        <w:t>район,</w:t>
      </w:r>
      <w:r w:rsidRPr="004B7E9D">
        <w:rPr>
          <w:bCs/>
          <w:spacing w:val="-6"/>
          <w:szCs w:val="28"/>
        </w:rPr>
        <w:t xml:space="preserve"> </w:t>
      </w:r>
      <w:r w:rsidRPr="004B7E9D">
        <w:rPr>
          <w:bCs/>
          <w:szCs w:val="28"/>
        </w:rPr>
        <w:t>х.</w:t>
      </w:r>
      <w:r w:rsidRPr="004B7E9D">
        <w:rPr>
          <w:bCs/>
          <w:spacing w:val="-6"/>
          <w:szCs w:val="28"/>
        </w:rPr>
        <w:t xml:space="preserve"> </w:t>
      </w:r>
      <w:r>
        <w:rPr>
          <w:bCs/>
          <w:szCs w:val="28"/>
        </w:rPr>
        <w:t xml:space="preserve">Генераловский. </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В границах территории объекта культурного наследия регионального значения</w:t>
      </w:r>
      <w:r>
        <w:rPr>
          <w:rFonts w:ascii="Times New Roman" w:hAnsi="Times New Roman" w:cs="Times New Roman"/>
          <w:sz w:val="28"/>
          <w:szCs w:val="28"/>
        </w:rPr>
        <w:t xml:space="preserve"> «</w:t>
      </w:r>
      <w:r w:rsidRPr="004B7E9D">
        <w:rPr>
          <w:rFonts w:ascii="Times New Roman" w:hAnsi="Times New Roman" w:cs="Times New Roman"/>
          <w:sz w:val="28"/>
          <w:szCs w:val="28"/>
        </w:rPr>
        <w:t>Братская могила советских воинов, погибших в период Сталинградской битвы</w:t>
      </w:r>
      <w:r>
        <w:rPr>
          <w:rFonts w:ascii="Times New Roman" w:hAnsi="Times New Roman" w:cs="Times New Roman"/>
          <w:sz w:val="28"/>
          <w:szCs w:val="28"/>
        </w:rPr>
        <w:t>»</w:t>
      </w:r>
      <w:r w:rsidRPr="004B7E9D">
        <w:rPr>
          <w:rFonts w:ascii="Times New Roman" w:hAnsi="Times New Roman" w:cs="Times New Roman"/>
          <w:sz w:val="28"/>
          <w:szCs w:val="28"/>
        </w:rPr>
        <w:t xml:space="preserve">, расположенного по адресу (местонахождение): Волгоградская область, Котельниковский район, </w:t>
      </w:r>
      <w:r w:rsidRPr="00127A35">
        <w:rPr>
          <w:rFonts w:ascii="Times New Roman" w:hAnsi="Times New Roman" w:cs="Times New Roman"/>
          <w:sz w:val="28"/>
          <w:szCs w:val="28"/>
        </w:rPr>
        <w:t xml:space="preserve">х. </w:t>
      </w:r>
      <w:r w:rsidRPr="00127A35">
        <w:rPr>
          <w:rFonts w:ascii="Times New Roman" w:hAnsi="Times New Roman" w:cs="Times New Roman"/>
          <w:bCs/>
          <w:sz w:val="28"/>
          <w:szCs w:val="28"/>
        </w:rPr>
        <w:t>Генераловский</w:t>
      </w:r>
      <w:r w:rsidRPr="00127A35">
        <w:rPr>
          <w:rFonts w:ascii="Times New Roman" w:hAnsi="Times New Roman" w:cs="Times New Roman"/>
          <w:sz w:val="28"/>
          <w:szCs w:val="28"/>
        </w:rPr>
        <w:t>,</w:t>
      </w:r>
      <w:r w:rsidRPr="004B7E9D">
        <w:rPr>
          <w:rFonts w:ascii="Times New Roman" w:hAnsi="Times New Roman" w:cs="Times New Roman"/>
          <w:sz w:val="28"/>
          <w:szCs w:val="28"/>
        </w:rPr>
        <w:t xml:space="preserve"> запрещается: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строительство</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объектов</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капитального</w:t>
      </w:r>
      <w:r w:rsidRPr="004B7E9D">
        <w:rPr>
          <w:rFonts w:ascii="Times New Roman" w:hAnsi="Times New Roman" w:cs="Times New Roman"/>
          <w:spacing w:val="-8"/>
          <w:sz w:val="28"/>
          <w:szCs w:val="28"/>
        </w:rPr>
        <w:t xml:space="preserve"> </w:t>
      </w:r>
      <w:r w:rsidRPr="004B7E9D">
        <w:rPr>
          <w:rFonts w:ascii="Times New Roman" w:hAnsi="Times New Roman" w:cs="Times New Roman"/>
          <w:spacing w:val="-2"/>
          <w:sz w:val="28"/>
          <w:szCs w:val="28"/>
        </w:rPr>
        <w:t>строительства;</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земляных,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строительных,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мелиоративных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и</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иных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40"/>
          <w:sz w:val="28"/>
          <w:szCs w:val="28"/>
        </w:rPr>
        <w:t xml:space="preserve"> </w:t>
      </w:r>
      <w:r w:rsidRPr="004B7E9D">
        <w:rPr>
          <w:rFonts w:ascii="Times New Roman" w:hAnsi="Times New Roman" w:cs="Times New Roman"/>
          <w:sz w:val="28"/>
          <w:szCs w:val="28"/>
        </w:rPr>
        <w:t>за исключением работ по сохранению объекта культурного наследия или его отдельных элементов,</w:t>
      </w:r>
      <w:r w:rsidRPr="004B7E9D">
        <w:rPr>
          <w:rFonts w:ascii="Times New Roman" w:hAnsi="Times New Roman" w:cs="Times New Roman"/>
          <w:spacing w:val="-2"/>
          <w:sz w:val="28"/>
          <w:szCs w:val="28"/>
        </w:rPr>
        <w:t xml:space="preserve"> </w:t>
      </w:r>
      <w:r w:rsidRPr="004B7E9D">
        <w:rPr>
          <w:rFonts w:ascii="Times New Roman" w:hAnsi="Times New Roman" w:cs="Times New Roman"/>
          <w:sz w:val="28"/>
          <w:szCs w:val="28"/>
        </w:rPr>
        <w:t>сохранению</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историко-градостроительной или природной среды объекта культурного наследия;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 xml:space="preserve">размещение некапитальных строений и сооружений, кроме временных, необходимых для проведения работ по сохранению объекта культурного </w:t>
      </w:r>
      <w:r w:rsidRPr="004B7E9D">
        <w:rPr>
          <w:rFonts w:ascii="Times New Roman" w:hAnsi="Times New Roman" w:cs="Times New Roman"/>
          <w:spacing w:val="-2"/>
          <w:sz w:val="28"/>
          <w:szCs w:val="28"/>
        </w:rPr>
        <w:t>наследия;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хозяйственная</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деятельность,</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ведущая</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к</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разрушению,</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искажению</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 xml:space="preserve">внешнего облика объекта культурного наследия, нарушающая целостность объекта культурного наследия и создающая угрозу его повреждения, разрушения или </w:t>
      </w:r>
      <w:r w:rsidRPr="004B7E9D">
        <w:rPr>
          <w:rFonts w:ascii="Times New Roman" w:hAnsi="Times New Roman" w:cs="Times New Roman"/>
          <w:spacing w:val="-2"/>
          <w:sz w:val="28"/>
          <w:szCs w:val="28"/>
        </w:rPr>
        <w:t>уничтожения;</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строительство инженерных коммуникаций, кроме предусмотренных работами по благоустройству территории и временных, необходимых для проведения работ по сохранению объекта культурного наследия;</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установка рекламных конструкций за исключением рекламных конструкций,</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разрешенных</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в</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соответствии</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с</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пунктом</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3</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статьи</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35.1</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Федерального закона от 25.06.2002 г. № 73-ФЗ «Об объектах культурного наследия (памятниках истории и культуры) народов Российской Федерации».</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 xml:space="preserve">В границах территории объекта культурного наследия регионального значения </w:t>
      </w:r>
      <w:r>
        <w:rPr>
          <w:rFonts w:ascii="Times New Roman" w:hAnsi="Times New Roman" w:cs="Times New Roman"/>
          <w:sz w:val="28"/>
          <w:szCs w:val="28"/>
        </w:rPr>
        <w:t>«</w:t>
      </w:r>
      <w:r w:rsidRPr="004B7E9D">
        <w:rPr>
          <w:rFonts w:ascii="Times New Roman" w:hAnsi="Times New Roman" w:cs="Times New Roman"/>
          <w:sz w:val="28"/>
          <w:szCs w:val="28"/>
        </w:rPr>
        <w:t>Братская могила советских воинов, погибших в период Сталинградской битвы</w:t>
      </w:r>
      <w:r>
        <w:rPr>
          <w:rFonts w:ascii="Times New Roman" w:hAnsi="Times New Roman" w:cs="Times New Roman"/>
          <w:sz w:val="28"/>
          <w:szCs w:val="28"/>
        </w:rPr>
        <w:t>»</w:t>
      </w:r>
      <w:r w:rsidRPr="004B7E9D">
        <w:rPr>
          <w:rFonts w:ascii="Times New Roman" w:hAnsi="Times New Roman" w:cs="Times New Roman"/>
          <w:sz w:val="28"/>
          <w:szCs w:val="28"/>
        </w:rPr>
        <w:t xml:space="preserve">, расположенного по адресу (местонахождение): Волгоградская область, Котельниковский район, </w:t>
      </w:r>
      <w:r w:rsidRPr="00127A35">
        <w:rPr>
          <w:rFonts w:ascii="Times New Roman" w:hAnsi="Times New Roman" w:cs="Times New Roman"/>
          <w:sz w:val="28"/>
          <w:szCs w:val="28"/>
        </w:rPr>
        <w:t xml:space="preserve">х. </w:t>
      </w:r>
      <w:r w:rsidRPr="00127A35">
        <w:rPr>
          <w:rFonts w:ascii="Times New Roman" w:hAnsi="Times New Roman" w:cs="Times New Roman"/>
          <w:bCs/>
          <w:sz w:val="28"/>
          <w:szCs w:val="28"/>
        </w:rPr>
        <w:t>Генераловский</w:t>
      </w:r>
      <w:r w:rsidRPr="00127A35">
        <w:rPr>
          <w:rFonts w:ascii="Times New Roman" w:hAnsi="Times New Roman" w:cs="Times New Roman"/>
          <w:sz w:val="28"/>
          <w:szCs w:val="28"/>
        </w:rPr>
        <w:t>,</w:t>
      </w:r>
      <w:r w:rsidRPr="004B7E9D">
        <w:rPr>
          <w:rFonts w:ascii="Times New Roman" w:hAnsi="Times New Roman" w:cs="Times New Roman"/>
          <w:sz w:val="28"/>
          <w:szCs w:val="28"/>
        </w:rPr>
        <w:t xml:space="preserve"> разрешается: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12"/>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по</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сохранению</w:t>
      </w:r>
      <w:r w:rsidRPr="004B7E9D">
        <w:rPr>
          <w:rFonts w:ascii="Times New Roman" w:hAnsi="Times New Roman" w:cs="Times New Roman"/>
          <w:spacing w:val="-8"/>
          <w:sz w:val="28"/>
          <w:szCs w:val="28"/>
        </w:rPr>
        <w:t xml:space="preserve"> </w:t>
      </w:r>
      <w:r w:rsidRPr="004B7E9D">
        <w:rPr>
          <w:rFonts w:ascii="Times New Roman" w:hAnsi="Times New Roman" w:cs="Times New Roman"/>
          <w:sz w:val="28"/>
          <w:szCs w:val="28"/>
        </w:rPr>
        <w:t>объекта</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культурного</w:t>
      </w:r>
      <w:r w:rsidRPr="004B7E9D">
        <w:rPr>
          <w:rFonts w:ascii="Times New Roman" w:hAnsi="Times New Roman" w:cs="Times New Roman"/>
          <w:spacing w:val="-6"/>
          <w:sz w:val="28"/>
          <w:szCs w:val="28"/>
        </w:rPr>
        <w:t xml:space="preserve"> </w:t>
      </w:r>
      <w:r w:rsidRPr="004B7E9D">
        <w:rPr>
          <w:rFonts w:ascii="Times New Roman" w:hAnsi="Times New Roman" w:cs="Times New Roman"/>
          <w:spacing w:val="-2"/>
          <w:sz w:val="28"/>
          <w:szCs w:val="28"/>
        </w:rPr>
        <w:t>наследия;</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lastRenderedPageBreak/>
        <w:t>ремонт, реконструкция подземных инженерных коммуникаций для обеспечения</w:t>
      </w:r>
      <w:r w:rsidRPr="004B7E9D">
        <w:rPr>
          <w:rFonts w:ascii="Times New Roman" w:hAnsi="Times New Roman" w:cs="Times New Roman"/>
          <w:spacing w:val="78"/>
          <w:w w:val="150"/>
          <w:sz w:val="28"/>
          <w:szCs w:val="28"/>
        </w:rPr>
        <w:t xml:space="preserve">   </w:t>
      </w:r>
      <w:r w:rsidRPr="004B7E9D">
        <w:rPr>
          <w:rFonts w:ascii="Times New Roman" w:hAnsi="Times New Roman" w:cs="Times New Roman"/>
          <w:sz w:val="28"/>
          <w:szCs w:val="28"/>
        </w:rPr>
        <w:t>функционирования</w:t>
      </w:r>
      <w:r w:rsidRPr="004B7E9D">
        <w:rPr>
          <w:rFonts w:ascii="Times New Roman" w:hAnsi="Times New Roman" w:cs="Times New Roman"/>
          <w:spacing w:val="78"/>
          <w:w w:val="150"/>
          <w:sz w:val="28"/>
          <w:szCs w:val="28"/>
        </w:rPr>
        <w:t xml:space="preserve"> </w:t>
      </w:r>
      <w:r w:rsidRPr="004B7E9D">
        <w:rPr>
          <w:rFonts w:ascii="Times New Roman" w:hAnsi="Times New Roman" w:cs="Times New Roman"/>
          <w:sz w:val="28"/>
          <w:szCs w:val="28"/>
        </w:rPr>
        <w:t>объекта</w:t>
      </w:r>
      <w:r w:rsidRPr="004B7E9D">
        <w:rPr>
          <w:rFonts w:ascii="Times New Roman" w:hAnsi="Times New Roman" w:cs="Times New Roman"/>
          <w:spacing w:val="79"/>
          <w:w w:val="150"/>
          <w:sz w:val="28"/>
          <w:szCs w:val="28"/>
        </w:rPr>
        <w:t xml:space="preserve"> </w:t>
      </w:r>
      <w:r w:rsidRPr="004B7E9D">
        <w:rPr>
          <w:rFonts w:ascii="Times New Roman" w:hAnsi="Times New Roman" w:cs="Times New Roman"/>
          <w:sz w:val="28"/>
          <w:szCs w:val="28"/>
        </w:rPr>
        <w:t>культурного</w:t>
      </w:r>
      <w:r w:rsidRPr="004B7E9D">
        <w:rPr>
          <w:rFonts w:ascii="Times New Roman" w:hAnsi="Times New Roman" w:cs="Times New Roman"/>
          <w:spacing w:val="79"/>
          <w:w w:val="150"/>
          <w:sz w:val="28"/>
          <w:szCs w:val="28"/>
        </w:rPr>
        <w:t xml:space="preserve"> </w:t>
      </w:r>
      <w:r w:rsidRPr="004B7E9D">
        <w:rPr>
          <w:rFonts w:ascii="Times New Roman" w:hAnsi="Times New Roman" w:cs="Times New Roman"/>
          <w:sz w:val="28"/>
          <w:szCs w:val="28"/>
        </w:rPr>
        <w:t>наследия, не затрагивающие площадь захоронения, с последующим восстановлением нарушенных участков поверхности земли;</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по</w:t>
      </w:r>
      <w:r w:rsidRPr="004B7E9D">
        <w:rPr>
          <w:rFonts w:ascii="Times New Roman" w:hAnsi="Times New Roman" w:cs="Times New Roman"/>
          <w:spacing w:val="-2"/>
          <w:sz w:val="28"/>
          <w:szCs w:val="28"/>
        </w:rPr>
        <w:t xml:space="preserve"> </w:t>
      </w:r>
      <w:r w:rsidRPr="004B7E9D">
        <w:rPr>
          <w:rFonts w:ascii="Times New Roman" w:hAnsi="Times New Roman" w:cs="Times New Roman"/>
          <w:sz w:val="28"/>
          <w:szCs w:val="28"/>
        </w:rPr>
        <w:t>благоустройству</w:t>
      </w:r>
      <w:r w:rsidRPr="004B7E9D">
        <w:rPr>
          <w:rFonts w:ascii="Times New Roman" w:hAnsi="Times New Roman" w:cs="Times New Roman"/>
          <w:spacing w:val="-3"/>
          <w:sz w:val="28"/>
          <w:szCs w:val="28"/>
        </w:rPr>
        <w:t xml:space="preserve"> </w:t>
      </w:r>
      <w:r w:rsidRPr="004B7E9D">
        <w:rPr>
          <w:rFonts w:ascii="Times New Roman" w:hAnsi="Times New Roman" w:cs="Times New Roman"/>
          <w:sz w:val="28"/>
          <w:szCs w:val="28"/>
        </w:rPr>
        <w:t>территории,</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в</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том</w:t>
      </w:r>
      <w:r w:rsidRPr="004B7E9D">
        <w:rPr>
          <w:rFonts w:ascii="Times New Roman" w:hAnsi="Times New Roman" w:cs="Times New Roman"/>
          <w:spacing w:val="-3"/>
          <w:sz w:val="28"/>
          <w:szCs w:val="28"/>
        </w:rPr>
        <w:t xml:space="preserve"> </w:t>
      </w:r>
      <w:r w:rsidRPr="004B7E9D">
        <w:rPr>
          <w:rFonts w:ascii="Times New Roman" w:hAnsi="Times New Roman" w:cs="Times New Roman"/>
          <w:sz w:val="28"/>
          <w:szCs w:val="28"/>
        </w:rPr>
        <w:t>числе</w:t>
      </w:r>
      <w:r w:rsidRPr="004B7E9D">
        <w:rPr>
          <w:rFonts w:ascii="Times New Roman" w:hAnsi="Times New Roman" w:cs="Times New Roman"/>
          <w:spacing w:val="-5"/>
          <w:sz w:val="28"/>
          <w:szCs w:val="28"/>
        </w:rPr>
        <w:t xml:space="preserve"> </w:t>
      </w:r>
      <w:r w:rsidRPr="004B7E9D">
        <w:rPr>
          <w:rFonts w:ascii="Times New Roman" w:hAnsi="Times New Roman" w:cs="Times New Roman"/>
          <w:sz w:val="28"/>
          <w:szCs w:val="28"/>
        </w:rPr>
        <w:t>устройство наружной подсветки территории объекта культурного наследия, установка малых архитектурных форм, ограждений, не препятствующих восприятию объекта культурного наследия;</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 мероприятий по обеспечению пожарной и экологической безопасности объекта культурного наследия.</w:t>
      </w:r>
    </w:p>
    <w:p w:rsidR="00127A35" w:rsidRDefault="00127A35" w:rsidP="00127A35">
      <w:pPr>
        <w:spacing w:after="0" w:line="240" w:lineRule="auto"/>
        <w:ind w:firstLine="567"/>
        <w:jc w:val="both"/>
        <w:rPr>
          <w:rFonts w:ascii="Times New Roman" w:hAnsi="Times New Roman" w:cs="Times New Roman"/>
          <w:bCs/>
          <w:sz w:val="28"/>
          <w:szCs w:val="28"/>
        </w:rPr>
      </w:pPr>
      <w:r w:rsidRPr="00C85C88">
        <w:rPr>
          <w:rFonts w:ascii="Times New Roman" w:hAnsi="Times New Roman" w:cs="Times New Roman"/>
          <w:bCs/>
          <w:sz w:val="28"/>
          <w:szCs w:val="28"/>
        </w:rPr>
        <w:t>Приказом комитета государственной охраны объектов культурного наследия Волгоградской обл</w:t>
      </w:r>
      <w:r>
        <w:rPr>
          <w:rFonts w:ascii="Times New Roman" w:hAnsi="Times New Roman" w:cs="Times New Roman"/>
          <w:bCs/>
          <w:sz w:val="28"/>
          <w:szCs w:val="28"/>
        </w:rPr>
        <w:t>асти</w:t>
      </w:r>
      <w:r w:rsidRPr="00C85C88">
        <w:rPr>
          <w:rFonts w:ascii="Times New Roman" w:hAnsi="Times New Roman" w:cs="Times New Roman"/>
          <w:bCs/>
          <w:sz w:val="28"/>
          <w:szCs w:val="28"/>
        </w:rPr>
        <w:t xml:space="preserve"> от 12.04.2024 г.</w:t>
      </w:r>
      <w:r>
        <w:rPr>
          <w:rFonts w:ascii="Times New Roman" w:hAnsi="Times New Roman" w:cs="Times New Roman"/>
          <w:bCs/>
          <w:sz w:val="28"/>
          <w:szCs w:val="28"/>
        </w:rPr>
        <w:t xml:space="preserve"> №</w:t>
      </w:r>
      <w:r w:rsidRPr="00C85C88">
        <w:rPr>
          <w:rFonts w:ascii="Times New Roman" w:hAnsi="Times New Roman" w:cs="Times New Roman"/>
          <w:bCs/>
          <w:sz w:val="28"/>
          <w:szCs w:val="28"/>
        </w:rPr>
        <w:t xml:space="preserve"> 30-н «Об утверждении границ и режимов использования ряда объектов культурного наследия, расположенных на территории городского округа город-герой Волгоград и Котельниковского района Волгоградской области</w:t>
      </w:r>
      <w:r>
        <w:rPr>
          <w:rFonts w:ascii="Times New Roman" w:hAnsi="Times New Roman" w:cs="Times New Roman"/>
          <w:bCs/>
          <w:sz w:val="28"/>
          <w:szCs w:val="28"/>
        </w:rPr>
        <w:t>»</w:t>
      </w:r>
      <w:r w:rsidRPr="00C85C88">
        <w:rPr>
          <w:rFonts w:ascii="Times New Roman" w:hAnsi="Times New Roman" w:cs="Times New Roman"/>
          <w:bCs/>
          <w:sz w:val="28"/>
          <w:szCs w:val="28"/>
        </w:rPr>
        <w:t xml:space="preserve"> определены границы и режим использования территорий объекта культурного наследия регионального значения</w:t>
      </w:r>
      <w:r w:rsidRPr="004B7E9D">
        <w:rPr>
          <w:rFonts w:ascii="Times New Roman" w:hAnsi="Times New Roman" w:cs="Times New Roman"/>
          <w:bCs/>
          <w:sz w:val="28"/>
          <w:szCs w:val="28"/>
        </w:rPr>
        <w:t>: «Братская могила советских воинов, погибших в период Сталинградской битвы</w:t>
      </w:r>
      <w:r>
        <w:rPr>
          <w:rFonts w:ascii="Times New Roman" w:hAnsi="Times New Roman" w:cs="Times New Roman"/>
          <w:bCs/>
          <w:sz w:val="28"/>
          <w:szCs w:val="28"/>
        </w:rPr>
        <w:t>»</w:t>
      </w:r>
      <w:r w:rsidRPr="004B7E9D">
        <w:rPr>
          <w:rFonts w:ascii="Times New Roman" w:hAnsi="Times New Roman" w:cs="Times New Roman"/>
          <w:bCs/>
          <w:sz w:val="28"/>
          <w:szCs w:val="28"/>
        </w:rPr>
        <w:t>, расположенного</w:t>
      </w:r>
      <w:r w:rsidRPr="004B7E9D">
        <w:rPr>
          <w:rFonts w:ascii="Times New Roman" w:hAnsi="Times New Roman" w:cs="Times New Roman"/>
          <w:bCs/>
          <w:spacing w:val="80"/>
          <w:sz w:val="28"/>
          <w:szCs w:val="28"/>
        </w:rPr>
        <w:t xml:space="preserve"> </w:t>
      </w:r>
      <w:r w:rsidRPr="004B7E9D">
        <w:rPr>
          <w:rFonts w:ascii="Times New Roman" w:hAnsi="Times New Roman" w:cs="Times New Roman"/>
          <w:bCs/>
          <w:sz w:val="28"/>
          <w:szCs w:val="28"/>
        </w:rPr>
        <w:t>по</w:t>
      </w:r>
      <w:r>
        <w:rPr>
          <w:rFonts w:ascii="Times New Roman" w:hAnsi="Times New Roman" w:cs="Times New Roman"/>
          <w:bCs/>
          <w:spacing w:val="80"/>
          <w:sz w:val="28"/>
          <w:szCs w:val="28"/>
        </w:rPr>
        <w:t xml:space="preserve"> </w:t>
      </w:r>
      <w:r w:rsidRPr="004B7E9D">
        <w:rPr>
          <w:rFonts w:ascii="Times New Roman" w:hAnsi="Times New Roman" w:cs="Times New Roman"/>
          <w:bCs/>
          <w:sz w:val="28"/>
          <w:szCs w:val="28"/>
        </w:rPr>
        <w:t>адресу</w:t>
      </w:r>
      <w:r>
        <w:rPr>
          <w:rFonts w:ascii="Times New Roman" w:hAnsi="Times New Roman" w:cs="Times New Roman"/>
          <w:bCs/>
          <w:spacing w:val="67"/>
          <w:w w:val="150"/>
          <w:sz w:val="28"/>
          <w:szCs w:val="28"/>
        </w:rPr>
        <w:t xml:space="preserve"> </w:t>
      </w:r>
      <w:r w:rsidRPr="004B7E9D">
        <w:rPr>
          <w:rFonts w:ascii="Times New Roman" w:hAnsi="Times New Roman" w:cs="Times New Roman"/>
          <w:bCs/>
          <w:sz w:val="28"/>
          <w:szCs w:val="28"/>
        </w:rPr>
        <w:t>(местонахождение):</w:t>
      </w:r>
      <w:r w:rsidRPr="004B7E9D">
        <w:rPr>
          <w:rFonts w:ascii="Times New Roman" w:hAnsi="Times New Roman" w:cs="Times New Roman"/>
          <w:bCs/>
          <w:spacing w:val="80"/>
          <w:sz w:val="28"/>
          <w:szCs w:val="28"/>
        </w:rPr>
        <w:t xml:space="preserve"> </w:t>
      </w:r>
      <w:r w:rsidRPr="004B7E9D">
        <w:rPr>
          <w:rFonts w:ascii="Times New Roman" w:hAnsi="Times New Roman" w:cs="Times New Roman"/>
          <w:bCs/>
          <w:sz w:val="28"/>
          <w:szCs w:val="28"/>
        </w:rPr>
        <w:t>Волгоградская</w:t>
      </w:r>
      <w:r w:rsidRPr="004B7E9D">
        <w:rPr>
          <w:rFonts w:ascii="Times New Roman" w:hAnsi="Times New Roman" w:cs="Times New Roman"/>
          <w:bCs/>
          <w:spacing w:val="80"/>
          <w:sz w:val="28"/>
          <w:szCs w:val="28"/>
        </w:rPr>
        <w:t xml:space="preserve"> </w:t>
      </w:r>
      <w:r w:rsidRPr="004B7E9D">
        <w:rPr>
          <w:rFonts w:ascii="Times New Roman" w:hAnsi="Times New Roman" w:cs="Times New Roman"/>
          <w:bCs/>
          <w:sz w:val="28"/>
          <w:szCs w:val="28"/>
        </w:rPr>
        <w:t>область, Котельниковский</w:t>
      </w:r>
      <w:r w:rsidRPr="004B7E9D">
        <w:rPr>
          <w:rFonts w:ascii="Times New Roman" w:hAnsi="Times New Roman" w:cs="Times New Roman"/>
          <w:bCs/>
          <w:spacing w:val="-12"/>
          <w:sz w:val="28"/>
          <w:szCs w:val="28"/>
        </w:rPr>
        <w:t xml:space="preserve"> </w:t>
      </w:r>
      <w:r w:rsidRPr="004B7E9D">
        <w:rPr>
          <w:rFonts w:ascii="Times New Roman" w:hAnsi="Times New Roman" w:cs="Times New Roman"/>
          <w:bCs/>
          <w:sz w:val="28"/>
          <w:szCs w:val="28"/>
        </w:rPr>
        <w:t>район,</w:t>
      </w:r>
      <w:r w:rsidRPr="004B7E9D">
        <w:rPr>
          <w:rFonts w:ascii="Times New Roman" w:hAnsi="Times New Roman" w:cs="Times New Roman"/>
          <w:bCs/>
          <w:spacing w:val="-6"/>
          <w:sz w:val="28"/>
          <w:szCs w:val="28"/>
        </w:rPr>
        <w:t xml:space="preserve">  </w:t>
      </w:r>
      <w:r w:rsidR="003F18B6" w:rsidRPr="00F71B95">
        <w:rPr>
          <w:rFonts w:ascii="Times New Roman" w:hAnsi="Times New Roman" w:cs="Times New Roman"/>
          <w:bCs/>
          <w:iCs/>
          <w:sz w:val="28"/>
          <w:szCs w:val="28"/>
        </w:rPr>
        <w:t>х.</w:t>
      </w:r>
      <w:r w:rsidR="003F18B6" w:rsidRPr="00F71B95">
        <w:rPr>
          <w:rFonts w:ascii="Times New Roman" w:hAnsi="Times New Roman" w:cs="Times New Roman"/>
          <w:bCs/>
          <w:iCs/>
          <w:spacing w:val="-6"/>
          <w:sz w:val="28"/>
          <w:szCs w:val="28"/>
        </w:rPr>
        <w:t xml:space="preserve"> </w:t>
      </w:r>
      <w:r w:rsidR="003F18B6">
        <w:rPr>
          <w:rFonts w:ascii="Times New Roman" w:hAnsi="Times New Roman" w:cs="Times New Roman"/>
          <w:bCs/>
          <w:iCs/>
          <w:sz w:val="28"/>
          <w:szCs w:val="28"/>
        </w:rPr>
        <w:t>Дорофеевский</w:t>
      </w:r>
      <w:r>
        <w:rPr>
          <w:rFonts w:ascii="Times New Roman" w:hAnsi="Times New Roman" w:cs="Times New Roman"/>
          <w:bCs/>
          <w:sz w:val="28"/>
          <w:szCs w:val="28"/>
        </w:rPr>
        <w:t>.</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В границах территории объекта культурного наследия регионального значения</w:t>
      </w:r>
      <w:r>
        <w:rPr>
          <w:rFonts w:ascii="Times New Roman" w:hAnsi="Times New Roman" w:cs="Times New Roman"/>
          <w:sz w:val="28"/>
          <w:szCs w:val="28"/>
        </w:rPr>
        <w:t xml:space="preserve"> «</w:t>
      </w:r>
      <w:r w:rsidRPr="004B7E9D">
        <w:rPr>
          <w:rFonts w:ascii="Times New Roman" w:hAnsi="Times New Roman" w:cs="Times New Roman"/>
          <w:sz w:val="28"/>
          <w:szCs w:val="28"/>
        </w:rPr>
        <w:t>Братская могила советских воинов, погибших в период Сталинградской битвы</w:t>
      </w:r>
      <w:r>
        <w:rPr>
          <w:rFonts w:ascii="Times New Roman" w:hAnsi="Times New Roman" w:cs="Times New Roman"/>
          <w:sz w:val="28"/>
          <w:szCs w:val="28"/>
        </w:rPr>
        <w:t>»</w:t>
      </w:r>
      <w:r w:rsidRPr="004B7E9D">
        <w:rPr>
          <w:rFonts w:ascii="Times New Roman" w:hAnsi="Times New Roman" w:cs="Times New Roman"/>
          <w:sz w:val="28"/>
          <w:szCs w:val="28"/>
        </w:rPr>
        <w:t>, расположенного по адресу (местонахождение): Волгоградская область, Котельниковский район, х</w:t>
      </w:r>
      <w:r w:rsidR="003F18B6">
        <w:rPr>
          <w:rFonts w:ascii="Times New Roman" w:hAnsi="Times New Roman" w:cs="Times New Roman"/>
          <w:sz w:val="28"/>
          <w:szCs w:val="28"/>
        </w:rPr>
        <w:t>.</w:t>
      </w:r>
      <w:r w:rsidR="003F18B6" w:rsidRPr="00F71B95">
        <w:rPr>
          <w:rFonts w:ascii="Times New Roman" w:hAnsi="Times New Roman" w:cs="Times New Roman"/>
          <w:bCs/>
          <w:iCs/>
          <w:spacing w:val="-6"/>
          <w:sz w:val="28"/>
          <w:szCs w:val="28"/>
        </w:rPr>
        <w:t xml:space="preserve"> </w:t>
      </w:r>
      <w:r w:rsidR="003F18B6">
        <w:rPr>
          <w:rFonts w:ascii="Times New Roman" w:hAnsi="Times New Roman" w:cs="Times New Roman"/>
          <w:bCs/>
          <w:iCs/>
          <w:sz w:val="28"/>
          <w:szCs w:val="28"/>
        </w:rPr>
        <w:t>Дорофеевский</w:t>
      </w:r>
      <w:r w:rsidRPr="004B7E9D">
        <w:rPr>
          <w:rFonts w:ascii="Times New Roman" w:hAnsi="Times New Roman" w:cs="Times New Roman"/>
          <w:sz w:val="28"/>
          <w:szCs w:val="28"/>
        </w:rPr>
        <w:t>, запрещается: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строительство</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объектов</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капитального</w:t>
      </w:r>
      <w:r w:rsidRPr="004B7E9D">
        <w:rPr>
          <w:rFonts w:ascii="Times New Roman" w:hAnsi="Times New Roman" w:cs="Times New Roman"/>
          <w:spacing w:val="-8"/>
          <w:sz w:val="28"/>
          <w:szCs w:val="28"/>
        </w:rPr>
        <w:t xml:space="preserve"> </w:t>
      </w:r>
      <w:r w:rsidRPr="004B7E9D">
        <w:rPr>
          <w:rFonts w:ascii="Times New Roman" w:hAnsi="Times New Roman" w:cs="Times New Roman"/>
          <w:spacing w:val="-2"/>
          <w:sz w:val="28"/>
          <w:szCs w:val="28"/>
        </w:rPr>
        <w:t>строительства;</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земляных,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строительных,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мелиоративных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и</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иных</w:t>
      </w:r>
      <w:r w:rsidRPr="004B7E9D">
        <w:rPr>
          <w:rFonts w:ascii="Times New Roman" w:hAnsi="Times New Roman" w:cs="Times New Roman"/>
          <w:spacing w:val="80"/>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40"/>
          <w:sz w:val="28"/>
          <w:szCs w:val="28"/>
        </w:rPr>
        <w:t xml:space="preserve"> </w:t>
      </w:r>
      <w:r w:rsidRPr="004B7E9D">
        <w:rPr>
          <w:rFonts w:ascii="Times New Roman" w:hAnsi="Times New Roman" w:cs="Times New Roman"/>
          <w:sz w:val="28"/>
          <w:szCs w:val="28"/>
        </w:rPr>
        <w:t>за исключением работ по сохранению объекта культурного наследия или его отдельных элементов,</w:t>
      </w:r>
      <w:r w:rsidRPr="004B7E9D">
        <w:rPr>
          <w:rFonts w:ascii="Times New Roman" w:hAnsi="Times New Roman" w:cs="Times New Roman"/>
          <w:spacing w:val="-2"/>
          <w:sz w:val="28"/>
          <w:szCs w:val="28"/>
        </w:rPr>
        <w:t xml:space="preserve"> </w:t>
      </w:r>
      <w:r w:rsidRPr="004B7E9D">
        <w:rPr>
          <w:rFonts w:ascii="Times New Roman" w:hAnsi="Times New Roman" w:cs="Times New Roman"/>
          <w:sz w:val="28"/>
          <w:szCs w:val="28"/>
        </w:rPr>
        <w:t>сохранению</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историко-градостроительной или природной среды объекта культурного наследия;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 xml:space="preserve">размещение некапитальных строений и сооружений, кроме временных, необходимых для проведения работ по сохранению объекта культурного </w:t>
      </w:r>
      <w:r w:rsidRPr="004B7E9D">
        <w:rPr>
          <w:rFonts w:ascii="Times New Roman" w:hAnsi="Times New Roman" w:cs="Times New Roman"/>
          <w:spacing w:val="-2"/>
          <w:sz w:val="28"/>
          <w:szCs w:val="28"/>
        </w:rPr>
        <w:t>наследия;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хозяйственная</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деятельность,</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ведущая</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к</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разрушению,</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искажению</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 xml:space="preserve">внешнего облика объекта культурного наследия, нарушающая целостность объекта культурного наследия и создающая угрозу его повреждения, разрушения или </w:t>
      </w:r>
      <w:r w:rsidRPr="004B7E9D">
        <w:rPr>
          <w:rFonts w:ascii="Times New Roman" w:hAnsi="Times New Roman" w:cs="Times New Roman"/>
          <w:spacing w:val="-2"/>
          <w:sz w:val="28"/>
          <w:szCs w:val="28"/>
        </w:rPr>
        <w:t>уничтожения;</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строительство инженерных коммуникаций, кроме предусмотренных работами по благоустройству территории и временных, необходимых для проведения работ по сохранению объекта культурного наследия;</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установка рекламных конструкций за исключением рекламных конструкций,</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разрешенных</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в</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соответствии</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с</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пунктом</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3</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t>статьи</w:t>
      </w:r>
      <w:r w:rsidRPr="004B7E9D">
        <w:rPr>
          <w:rFonts w:ascii="Times New Roman" w:hAnsi="Times New Roman" w:cs="Times New Roman"/>
          <w:spacing w:val="-17"/>
          <w:sz w:val="28"/>
          <w:szCs w:val="28"/>
        </w:rPr>
        <w:t xml:space="preserve"> </w:t>
      </w:r>
      <w:r w:rsidRPr="004B7E9D">
        <w:rPr>
          <w:rFonts w:ascii="Times New Roman" w:hAnsi="Times New Roman" w:cs="Times New Roman"/>
          <w:sz w:val="28"/>
          <w:szCs w:val="28"/>
        </w:rPr>
        <w:t>35.1</w:t>
      </w:r>
      <w:r w:rsidRPr="004B7E9D">
        <w:rPr>
          <w:rFonts w:ascii="Times New Roman" w:hAnsi="Times New Roman" w:cs="Times New Roman"/>
          <w:spacing w:val="-18"/>
          <w:sz w:val="28"/>
          <w:szCs w:val="28"/>
        </w:rPr>
        <w:t xml:space="preserve"> </w:t>
      </w:r>
      <w:r w:rsidRPr="004B7E9D">
        <w:rPr>
          <w:rFonts w:ascii="Times New Roman" w:hAnsi="Times New Roman" w:cs="Times New Roman"/>
          <w:sz w:val="28"/>
          <w:szCs w:val="28"/>
        </w:rPr>
        <w:lastRenderedPageBreak/>
        <w:t>Федерального закона от 25.06.2002 г. № 73-ФЗ «Об объектах культурного наследия (памятниках истории и культуры) народов Российской Федерации».</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 xml:space="preserve">В границах территории объекта культурного наследия регионального значения </w:t>
      </w:r>
      <w:r>
        <w:rPr>
          <w:rFonts w:ascii="Times New Roman" w:hAnsi="Times New Roman" w:cs="Times New Roman"/>
          <w:sz w:val="28"/>
          <w:szCs w:val="28"/>
        </w:rPr>
        <w:t>«</w:t>
      </w:r>
      <w:r w:rsidRPr="004B7E9D">
        <w:rPr>
          <w:rFonts w:ascii="Times New Roman" w:hAnsi="Times New Roman" w:cs="Times New Roman"/>
          <w:sz w:val="28"/>
          <w:szCs w:val="28"/>
        </w:rPr>
        <w:t>Братская могила советских воинов, погибших в период Сталинградской битвы</w:t>
      </w:r>
      <w:r>
        <w:rPr>
          <w:rFonts w:ascii="Times New Roman" w:hAnsi="Times New Roman" w:cs="Times New Roman"/>
          <w:sz w:val="28"/>
          <w:szCs w:val="28"/>
        </w:rPr>
        <w:t>»</w:t>
      </w:r>
      <w:r w:rsidRPr="004B7E9D">
        <w:rPr>
          <w:rFonts w:ascii="Times New Roman" w:hAnsi="Times New Roman" w:cs="Times New Roman"/>
          <w:sz w:val="28"/>
          <w:szCs w:val="28"/>
        </w:rPr>
        <w:t xml:space="preserve">, расположенного по адресу (местонахождение): Волгоградская область, Котельниковский район, </w:t>
      </w:r>
      <w:r w:rsidR="003F18B6" w:rsidRPr="00F71B95">
        <w:rPr>
          <w:rFonts w:ascii="Times New Roman" w:hAnsi="Times New Roman" w:cs="Times New Roman"/>
          <w:bCs/>
          <w:iCs/>
          <w:sz w:val="28"/>
          <w:szCs w:val="28"/>
        </w:rPr>
        <w:t>х.</w:t>
      </w:r>
      <w:r w:rsidR="003F18B6" w:rsidRPr="00F71B95">
        <w:rPr>
          <w:rFonts w:ascii="Times New Roman" w:hAnsi="Times New Roman" w:cs="Times New Roman"/>
          <w:bCs/>
          <w:iCs/>
          <w:spacing w:val="-6"/>
          <w:sz w:val="28"/>
          <w:szCs w:val="28"/>
        </w:rPr>
        <w:t xml:space="preserve"> </w:t>
      </w:r>
      <w:r w:rsidR="003F18B6">
        <w:rPr>
          <w:rFonts w:ascii="Times New Roman" w:hAnsi="Times New Roman" w:cs="Times New Roman"/>
          <w:bCs/>
          <w:iCs/>
          <w:sz w:val="28"/>
          <w:szCs w:val="28"/>
        </w:rPr>
        <w:t>Дорофеевский</w:t>
      </w:r>
      <w:r w:rsidRPr="004B7E9D">
        <w:rPr>
          <w:rFonts w:ascii="Times New Roman" w:hAnsi="Times New Roman" w:cs="Times New Roman"/>
          <w:sz w:val="28"/>
          <w:szCs w:val="28"/>
        </w:rPr>
        <w:t>, разрешается:</w:t>
      </w:r>
    </w:p>
    <w:p w:rsidR="00127A35" w:rsidRPr="004B7E9D" w:rsidRDefault="00127A35" w:rsidP="00127A35">
      <w:pPr>
        <w:spacing w:after="0" w:line="240" w:lineRule="auto"/>
        <w:ind w:firstLine="567"/>
        <w:jc w:val="both"/>
        <w:rPr>
          <w:rFonts w:ascii="Times New Roman" w:hAnsi="Times New Roman" w:cs="Times New Roman"/>
          <w:spacing w:val="-2"/>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12"/>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11"/>
          <w:sz w:val="28"/>
          <w:szCs w:val="28"/>
        </w:rPr>
        <w:t xml:space="preserve"> </w:t>
      </w:r>
      <w:r w:rsidRPr="004B7E9D">
        <w:rPr>
          <w:rFonts w:ascii="Times New Roman" w:hAnsi="Times New Roman" w:cs="Times New Roman"/>
          <w:sz w:val="28"/>
          <w:szCs w:val="28"/>
        </w:rPr>
        <w:t>по</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сохранению</w:t>
      </w:r>
      <w:r w:rsidRPr="004B7E9D">
        <w:rPr>
          <w:rFonts w:ascii="Times New Roman" w:hAnsi="Times New Roman" w:cs="Times New Roman"/>
          <w:spacing w:val="-8"/>
          <w:sz w:val="28"/>
          <w:szCs w:val="28"/>
        </w:rPr>
        <w:t xml:space="preserve"> </w:t>
      </w:r>
      <w:r w:rsidRPr="004B7E9D">
        <w:rPr>
          <w:rFonts w:ascii="Times New Roman" w:hAnsi="Times New Roman" w:cs="Times New Roman"/>
          <w:sz w:val="28"/>
          <w:szCs w:val="28"/>
        </w:rPr>
        <w:t>объекта</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культурного</w:t>
      </w:r>
      <w:r w:rsidRPr="004B7E9D">
        <w:rPr>
          <w:rFonts w:ascii="Times New Roman" w:hAnsi="Times New Roman" w:cs="Times New Roman"/>
          <w:spacing w:val="-6"/>
          <w:sz w:val="28"/>
          <w:szCs w:val="28"/>
        </w:rPr>
        <w:t xml:space="preserve"> </w:t>
      </w:r>
      <w:r w:rsidRPr="004B7E9D">
        <w:rPr>
          <w:rFonts w:ascii="Times New Roman" w:hAnsi="Times New Roman" w:cs="Times New Roman"/>
          <w:spacing w:val="-2"/>
          <w:sz w:val="28"/>
          <w:szCs w:val="28"/>
        </w:rPr>
        <w:t>наследия;</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ремонт, реконструкция подземных инженерных коммуникаций для обеспечения</w:t>
      </w:r>
      <w:r w:rsidRPr="004B7E9D">
        <w:rPr>
          <w:rFonts w:ascii="Times New Roman" w:hAnsi="Times New Roman" w:cs="Times New Roman"/>
          <w:spacing w:val="78"/>
          <w:w w:val="150"/>
          <w:sz w:val="28"/>
          <w:szCs w:val="28"/>
        </w:rPr>
        <w:t xml:space="preserve">   </w:t>
      </w:r>
      <w:r w:rsidRPr="004B7E9D">
        <w:rPr>
          <w:rFonts w:ascii="Times New Roman" w:hAnsi="Times New Roman" w:cs="Times New Roman"/>
          <w:sz w:val="28"/>
          <w:szCs w:val="28"/>
        </w:rPr>
        <w:t>функционирования</w:t>
      </w:r>
      <w:r w:rsidRPr="004B7E9D">
        <w:rPr>
          <w:rFonts w:ascii="Times New Roman" w:hAnsi="Times New Roman" w:cs="Times New Roman"/>
          <w:spacing w:val="78"/>
          <w:w w:val="150"/>
          <w:sz w:val="28"/>
          <w:szCs w:val="28"/>
        </w:rPr>
        <w:t xml:space="preserve"> </w:t>
      </w:r>
      <w:r w:rsidRPr="004B7E9D">
        <w:rPr>
          <w:rFonts w:ascii="Times New Roman" w:hAnsi="Times New Roman" w:cs="Times New Roman"/>
          <w:sz w:val="28"/>
          <w:szCs w:val="28"/>
        </w:rPr>
        <w:t>объекта</w:t>
      </w:r>
      <w:r w:rsidRPr="004B7E9D">
        <w:rPr>
          <w:rFonts w:ascii="Times New Roman" w:hAnsi="Times New Roman" w:cs="Times New Roman"/>
          <w:spacing w:val="79"/>
          <w:w w:val="150"/>
          <w:sz w:val="28"/>
          <w:szCs w:val="28"/>
        </w:rPr>
        <w:t xml:space="preserve"> </w:t>
      </w:r>
      <w:r w:rsidRPr="004B7E9D">
        <w:rPr>
          <w:rFonts w:ascii="Times New Roman" w:hAnsi="Times New Roman" w:cs="Times New Roman"/>
          <w:sz w:val="28"/>
          <w:szCs w:val="28"/>
        </w:rPr>
        <w:t>культурного</w:t>
      </w:r>
      <w:r w:rsidRPr="004B7E9D">
        <w:rPr>
          <w:rFonts w:ascii="Times New Roman" w:hAnsi="Times New Roman" w:cs="Times New Roman"/>
          <w:spacing w:val="79"/>
          <w:w w:val="150"/>
          <w:sz w:val="28"/>
          <w:szCs w:val="28"/>
        </w:rPr>
        <w:t xml:space="preserve"> </w:t>
      </w:r>
      <w:r w:rsidRPr="004B7E9D">
        <w:rPr>
          <w:rFonts w:ascii="Times New Roman" w:hAnsi="Times New Roman" w:cs="Times New Roman"/>
          <w:sz w:val="28"/>
          <w:szCs w:val="28"/>
        </w:rPr>
        <w:t>наследия, не затрагивающие площадь захоронения, с последующим восстановлением нарушенных участков поверхности земли;</w:t>
      </w:r>
    </w:p>
    <w:p w:rsidR="00127A35" w:rsidRPr="004B7E9D"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w:t>
      </w:r>
      <w:r w:rsidRPr="004B7E9D">
        <w:rPr>
          <w:rFonts w:ascii="Times New Roman" w:hAnsi="Times New Roman" w:cs="Times New Roman"/>
          <w:spacing w:val="-6"/>
          <w:sz w:val="28"/>
          <w:szCs w:val="28"/>
        </w:rPr>
        <w:t xml:space="preserve"> </w:t>
      </w:r>
      <w:r w:rsidRPr="004B7E9D">
        <w:rPr>
          <w:rFonts w:ascii="Times New Roman" w:hAnsi="Times New Roman" w:cs="Times New Roman"/>
          <w:sz w:val="28"/>
          <w:szCs w:val="28"/>
        </w:rPr>
        <w:t>работ</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по</w:t>
      </w:r>
      <w:r w:rsidRPr="004B7E9D">
        <w:rPr>
          <w:rFonts w:ascii="Times New Roman" w:hAnsi="Times New Roman" w:cs="Times New Roman"/>
          <w:spacing w:val="-2"/>
          <w:sz w:val="28"/>
          <w:szCs w:val="28"/>
        </w:rPr>
        <w:t xml:space="preserve"> </w:t>
      </w:r>
      <w:r w:rsidRPr="004B7E9D">
        <w:rPr>
          <w:rFonts w:ascii="Times New Roman" w:hAnsi="Times New Roman" w:cs="Times New Roman"/>
          <w:sz w:val="28"/>
          <w:szCs w:val="28"/>
        </w:rPr>
        <w:t>благоустройству</w:t>
      </w:r>
      <w:r w:rsidRPr="004B7E9D">
        <w:rPr>
          <w:rFonts w:ascii="Times New Roman" w:hAnsi="Times New Roman" w:cs="Times New Roman"/>
          <w:spacing w:val="-3"/>
          <w:sz w:val="28"/>
          <w:szCs w:val="28"/>
        </w:rPr>
        <w:t xml:space="preserve"> </w:t>
      </w:r>
      <w:r w:rsidRPr="004B7E9D">
        <w:rPr>
          <w:rFonts w:ascii="Times New Roman" w:hAnsi="Times New Roman" w:cs="Times New Roman"/>
          <w:sz w:val="28"/>
          <w:szCs w:val="28"/>
        </w:rPr>
        <w:t>территории,</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в</w:t>
      </w:r>
      <w:r w:rsidRPr="004B7E9D">
        <w:rPr>
          <w:rFonts w:ascii="Times New Roman" w:hAnsi="Times New Roman" w:cs="Times New Roman"/>
          <w:spacing w:val="-4"/>
          <w:sz w:val="28"/>
          <w:szCs w:val="28"/>
        </w:rPr>
        <w:t xml:space="preserve"> </w:t>
      </w:r>
      <w:r w:rsidRPr="004B7E9D">
        <w:rPr>
          <w:rFonts w:ascii="Times New Roman" w:hAnsi="Times New Roman" w:cs="Times New Roman"/>
          <w:sz w:val="28"/>
          <w:szCs w:val="28"/>
        </w:rPr>
        <w:t>том</w:t>
      </w:r>
      <w:r w:rsidRPr="004B7E9D">
        <w:rPr>
          <w:rFonts w:ascii="Times New Roman" w:hAnsi="Times New Roman" w:cs="Times New Roman"/>
          <w:spacing w:val="-3"/>
          <w:sz w:val="28"/>
          <w:szCs w:val="28"/>
        </w:rPr>
        <w:t xml:space="preserve"> </w:t>
      </w:r>
      <w:r w:rsidRPr="004B7E9D">
        <w:rPr>
          <w:rFonts w:ascii="Times New Roman" w:hAnsi="Times New Roman" w:cs="Times New Roman"/>
          <w:sz w:val="28"/>
          <w:szCs w:val="28"/>
        </w:rPr>
        <w:t>числе</w:t>
      </w:r>
      <w:r w:rsidRPr="004B7E9D">
        <w:rPr>
          <w:rFonts w:ascii="Times New Roman" w:hAnsi="Times New Roman" w:cs="Times New Roman"/>
          <w:spacing w:val="-5"/>
          <w:sz w:val="28"/>
          <w:szCs w:val="28"/>
        </w:rPr>
        <w:t xml:space="preserve"> </w:t>
      </w:r>
      <w:r w:rsidRPr="004B7E9D">
        <w:rPr>
          <w:rFonts w:ascii="Times New Roman" w:hAnsi="Times New Roman" w:cs="Times New Roman"/>
          <w:sz w:val="28"/>
          <w:szCs w:val="28"/>
        </w:rPr>
        <w:t>устройство наружной подсветки территории объекта культурного наследия, установка малых архитектурных форм, ограждений, не препятствующих восприятию объекта культурного наследия;</w:t>
      </w:r>
    </w:p>
    <w:p w:rsidR="00127A35" w:rsidRDefault="00127A35" w:rsidP="00127A35">
      <w:pPr>
        <w:spacing w:after="0" w:line="240" w:lineRule="auto"/>
        <w:ind w:firstLine="567"/>
        <w:jc w:val="both"/>
        <w:rPr>
          <w:rFonts w:ascii="Times New Roman" w:hAnsi="Times New Roman" w:cs="Times New Roman"/>
          <w:sz w:val="28"/>
          <w:szCs w:val="28"/>
        </w:rPr>
      </w:pPr>
      <w:r w:rsidRPr="004B7E9D">
        <w:rPr>
          <w:rFonts w:ascii="Times New Roman" w:hAnsi="Times New Roman" w:cs="Times New Roman"/>
          <w:sz w:val="28"/>
          <w:szCs w:val="28"/>
        </w:rPr>
        <w:t>проведение мероприятий по обеспечению пожарной и экологической безопасности объекта культурного наследия.</w:t>
      </w:r>
    </w:p>
    <w:p w:rsidR="00127A35" w:rsidRPr="003F18B6" w:rsidRDefault="00127A35" w:rsidP="003F18B6">
      <w:pPr>
        <w:pStyle w:val="aa"/>
        <w:spacing w:after="0"/>
        <w:ind w:firstLine="567"/>
        <w:jc w:val="both"/>
      </w:pPr>
      <w:r w:rsidRPr="003F18B6">
        <w:rPr>
          <w:bCs/>
          <w:szCs w:val="28"/>
        </w:rPr>
        <w:t>Приказом комитета государственной охраны объектов культурного наследия</w:t>
      </w:r>
      <w:r w:rsidRPr="00F71B95">
        <w:rPr>
          <w:bCs/>
          <w:szCs w:val="28"/>
        </w:rPr>
        <w:t xml:space="preserve"> Волгоградской обл. от 1</w:t>
      </w:r>
      <w:r w:rsidR="003F18B6">
        <w:rPr>
          <w:bCs/>
          <w:szCs w:val="28"/>
        </w:rPr>
        <w:t>7</w:t>
      </w:r>
      <w:r w:rsidRPr="00F71B95">
        <w:rPr>
          <w:bCs/>
          <w:szCs w:val="28"/>
        </w:rPr>
        <w:t>.0</w:t>
      </w:r>
      <w:r w:rsidR="003F18B6">
        <w:rPr>
          <w:bCs/>
          <w:szCs w:val="28"/>
        </w:rPr>
        <w:t>4</w:t>
      </w:r>
      <w:r w:rsidRPr="00F71B95">
        <w:rPr>
          <w:bCs/>
          <w:szCs w:val="28"/>
        </w:rPr>
        <w:t xml:space="preserve">.2024 г. № </w:t>
      </w:r>
      <w:r w:rsidR="003F18B6">
        <w:rPr>
          <w:bCs/>
          <w:szCs w:val="28"/>
        </w:rPr>
        <w:t>33</w:t>
      </w:r>
      <w:r w:rsidRPr="00F71B95">
        <w:rPr>
          <w:bCs/>
          <w:szCs w:val="28"/>
        </w:rPr>
        <w:t>-н «</w:t>
      </w:r>
      <w:r w:rsidR="003F18B6">
        <w:t>Об</w:t>
      </w:r>
      <w:r w:rsidR="003F18B6">
        <w:rPr>
          <w:spacing w:val="-7"/>
        </w:rPr>
        <w:t xml:space="preserve"> </w:t>
      </w:r>
      <w:r w:rsidR="003F18B6">
        <w:t>установлении</w:t>
      </w:r>
      <w:r w:rsidR="003F18B6">
        <w:rPr>
          <w:spacing w:val="-5"/>
        </w:rPr>
        <w:t xml:space="preserve"> </w:t>
      </w:r>
      <w:r w:rsidR="003F18B6">
        <w:t>зон</w:t>
      </w:r>
      <w:r w:rsidR="003F18B6">
        <w:rPr>
          <w:spacing w:val="-5"/>
        </w:rPr>
        <w:t xml:space="preserve"> </w:t>
      </w:r>
      <w:r w:rsidR="003F18B6">
        <w:t>охраны</w:t>
      </w:r>
      <w:r w:rsidR="003F18B6">
        <w:rPr>
          <w:spacing w:val="-2"/>
        </w:rPr>
        <w:t xml:space="preserve"> </w:t>
      </w:r>
      <w:r w:rsidR="003F18B6">
        <w:t>объектов</w:t>
      </w:r>
      <w:r w:rsidR="003F18B6">
        <w:rPr>
          <w:spacing w:val="-6"/>
        </w:rPr>
        <w:t xml:space="preserve"> </w:t>
      </w:r>
      <w:r w:rsidR="003F18B6">
        <w:t>культурного</w:t>
      </w:r>
      <w:r w:rsidR="003F18B6">
        <w:rPr>
          <w:spacing w:val="-4"/>
        </w:rPr>
        <w:t xml:space="preserve"> </w:t>
      </w:r>
      <w:r w:rsidR="003F18B6">
        <w:t>наследия</w:t>
      </w:r>
      <w:r w:rsidR="003F18B6">
        <w:rPr>
          <w:spacing w:val="-5"/>
        </w:rPr>
        <w:t xml:space="preserve"> </w:t>
      </w:r>
      <w:r w:rsidR="003F18B6">
        <w:t>регионального значения, расположенных на территории Калачевского, Киквидзенского, Котельниковского,</w:t>
      </w:r>
      <w:r w:rsidR="003F18B6">
        <w:rPr>
          <w:spacing w:val="-12"/>
        </w:rPr>
        <w:t xml:space="preserve"> </w:t>
      </w:r>
      <w:r w:rsidR="003F18B6">
        <w:t>Октябрьского,</w:t>
      </w:r>
      <w:r w:rsidR="003F18B6">
        <w:rPr>
          <w:spacing w:val="-12"/>
        </w:rPr>
        <w:t xml:space="preserve"> </w:t>
      </w:r>
      <w:r w:rsidR="003F18B6">
        <w:t>Нехаевского,</w:t>
      </w:r>
      <w:r w:rsidR="003F18B6">
        <w:rPr>
          <w:spacing w:val="-9"/>
        </w:rPr>
        <w:t xml:space="preserve"> </w:t>
      </w:r>
      <w:r w:rsidR="003F18B6">
        <w:rPr>
          <w:spacing w:val="-2"/>
        </w:rPr>
        <w:t>Суровикинского</w:t>
      </w:r>
      <w:r w:rsidR="003F18B6">
        <w:t xml:space="preserve"> и Урюпинского районов Волгоградcкой области, утверждении требований</w:t>
      </w:r>
      <w:r w:rsidR="003F18B6">
        <w:rPr>
          <w:spacing w:val="40"/>
        </w:rPr>
        <w:t xml:space="preserve"> </w:t>
      </w:r>
      <w:r w:rsidR="003F18B6">
        <w:t xml:space="preserve">к градостроительным регламентам в границах данных зон и о внесении </w:t>
      </w:r>
      <w:r w:rsidR="003F18B6">
        <w:rPr>
          <w:spacing w:val="-2"/>
        </w:rPr>
        <w:t>изменений</w:t>
      </w:r>
      <w:r w:rsidR="003F18B6">
        <w:rPr>
          <w:spacing w:val="-5"/>
        </w:rPr>
        <w:t xml:space="preserve"> </w:t>
      </w:r>
      <w:r w:rsidR="003F18B6">
        <w:rPr>
          <w:spacing w:val="-2"/>
        </w:rPr>
        <w:t>в</w:t>
      </w:r>
      <w:r w:rsidR="003F18B6">
        <w:rPr>
          <w:spacing w:val="-6"/>
        </w:rPr>
        <w:t xml:space="preserve"> </w:t>
      </w:r>
      <w:r w:rsidR="003F18B6">
        <w:rPr>
          <w:spacing w:val="-2"/>
        </w:rPr>
        <w:t>некоторые</w:t>
      </w:r>
      <w:r w:rsidR="003F18B6">
        <w:rPr>
          <w:spacing w:val="-6"/>
        </w:rPr>
        <w:t xml:space="preserve"> </w:t>
      </w:r>
      <w:r w:rsidR="003F18B6">
        <w:rPr>
          <w:spacing w:val="-2"/>
        </w:rPr>
        <w:t>приказы</w:t>
      </w:r>
      <w:r w:rsidR="003F18B6">
        <w:rPr>
          <w:spacing w:val="-5"/>
        </w:rPr>
        <w:t xml:space="preserve"> </w:t>
      </w:r>
      <w:r w:rsidR="003F18B6">
        <w:rPr>
          <w:spacing w:val="-2"/>
        </w:rPr>
        <w:t>комитета</w:t>
      </w:r>
      <w:r w:rsidR="003F18B6">
        <w:rPr>
          <w:spacing w:val="-6"/>
        </w:rPr>
        <w:t xml:space="preserve"> </w:t>
      </w:r>
      <w:r w:rsidR="003F18B6">
        <w:rPr>
          <w:spacing w:val="-2"/>
        </w:rPr>
        <w:t>государственной</w:t>
      </w:r>
      <w:r w:rsidR="003F18B6">
        <w:rPr>
          <w:spacing w:val="-7"/>
        </w:rPr>
        <w:t xml:space="preserve"> </w:t>
      </w:r>
      <w:r w:rsidR="003F18B6">
        <w:rPr>
          <w:spacing w:val="-2"/>
        </w:rPr>
        <w:t>охраны</w:t>
      </w:r>
      <w:r w:rsidR="003F18B6">
        <w:rPr>
          <w:spacing w:val="-7"/>
        </w:rPr>
        <w:t xml:space="preserve"> </w:t>
      </w:r>
      <w:r w:rsidR="003F18B6">
        <w:rPr>
          <w:spacing w:val="-2"/>
        </w:rPr>
        <w:t xml:space="preserve">объектов </w:t>
      </w:r>
      <w:r w:rsidR="003F18B6">
        <w:t>культурного наследия Волгоградской области</w:t>
      </w:r>
      <w:r w:rsidRPr="00F71B95">
        <w:rPr>
          <w:bCs/>
          <w:szCs w:val="28"/>
        </w:rPr>
        <w:t xml:space="preserve">» определены зоны охраны и  </w:t>
      </w:r>
      <w:r w:rsidRPr="00E707C0">
        <w:t>требования</w:t>
      </w:r>
      <w:r w:rsidRPr="00E707C0">
        <w:rPr>
          <w:spacing w:val="-12"/>
        </w:rPr>
        <w:t xml:space="preserve"> </w:t>
      </w:r>
      <w:r w:rsidRPr="00E707C0">
        <w:t>к</w:t>
      </w:r>
      <w:r w:rsidRPr="00E707C0">
        <w:rPr>
          <w:spacing w:val="-12"/>
        </w:rPr>
        <w:t xml:space="preserve"> </w:t>
      </w:r>
      <w:r w:rsidRPr="00E707C0">
        <w:t>градостроительным регламентам в границах зон охраны объектов культурного наследия регионального значения</w:t>
      </w:r>
      <w:r w:rsidRPr="00E707C0">
        <w:rPr>
          <w:bCs/>
          <w:szCs w:val="28"/>
        </w:rPr>
        <w:t>:</w:t>
      </w:r>
      <w:r>
        <w:rPr>
          <w:bCs/>
          <w:szCs w:val="28"/>
        </w:rPr>
        <w:t xml:space="preserve"> </w:t>
      </w:r>
      <w:r w:rsidRPr="00F71B95">
        <w:rPr>
          <w:bCs/>
          <w:iCs/>
          <w:szCs w:val="28"/>
        </w:rPr>
        <w:t>«Братская могила советских воинов, погибших в период Сталинградской битвы</w:t>
      </w:r>
      <w:r>
        <w:rPr>
          <w:bCs/>
          <w:iCs/>
          <w:szCs w:val="28"/>
        </w:rPr>
        <w:t>»</w:t>
      </w:r>
      <w:r w:rsidRPr="00F71B95">
        <w:rPr>
          <w:bCs/>
          <w:iCs/>
          <w:szCs w:val="28"/>
        </w:rPr>
        <w:t>, расположенного</w:t>
      </w:r>
      <w:r w:rsidRPr="00F71B95">
        <w:rPr>
          <w:bCs/>
          <w:iCs/>
          <w:spacing w:val="80"/>
          <w:szCs w:val="28"/>
        </w:rPr>
        <w:t xml:space="preserve"> </w:t>
      </w:r>
      <w:r w:rsidRPr="00F71B95">
        <w:rPr>
          <w:bCs/>
          <w:iCs/>
          <w:szCs w:val="28"/>
        </w:rPr>
        <w:t>по</w:t>
      </w:r>
      <w:r w:rsidRPr="00F71B95">
        <w:rPr>
          <w:bCs/>
          <w:iCs/>
          <w:spacing w:val="80"/>
          <w:szCs w:val="28"/>
        </w:rPr>
        <w:t xml:space="preserve"> </w:t>
      </w:r>
      <w:r w:rsidRPr="00F71B95">
        <w:rPr>
          <w:bCs/>
          <w:iCs/>
          <w:szCs w:val="28"/>
        </w:rPr>
        <w:t>адресу</w:t>
      </w:r>
      <w:r w:rsidRPr="00F71B95">
        <w:rPr>
          <w:bCs/>
          <w:iCs/>
          <w:spacing w:val="67"/>
          <w:w w:val="150"/>
          <w:szCs w:val="28"/>
        </w:rPr>
        <w:t xml:space="preserve"> </w:t>
      </w:r>
      <w:r w:rsidRPr="00F71B95">
        <w:rPr>
          <w:bCs/>
          <w:iCs/>
          <w:szCs w:val="28"/>
        </w:rPr>
        <w:t>(местонахождение):</w:t>
      </w:r>
      <w:r w:rsidRPr="00F71B95">
        <w:rPr>
          <w:bCs/>
          <w:iCs/>
          <w:spacing w:val="80"/>
          <w:szCs w:val="28"/>
        </w:rPr>
        <w:t xml:space="preserve"> </w:t>
      </w:r>
      <w:r w:rsidRPr="00F71B95">
        <w:rPr>
          <w:bCs/>
          <w:iCs/>
          <w:szCs w:val="28"/>
        </w:rPr>
        <w:t>Волгоградская</w:t>
      </w:r>
      <w:r w:rsidRPr="00F71B95">
        <w:rPr>
          <w:bCs/>
          <w:iCs/>
          <w:spacing w:val="80"/>
          <w:szCs w:val="28"/>
        </w:rPr>
        <w:t xml:space="preserve">  </w:t>
      </w:r>
      <w:r w:rsidRPr="00F71B95">
        <w:rPr>
          <w:bCs/>
          <w:iCs/>
          <w:szCs w:val="28"/>
        </w:rPr>
        <w:t>область, Котельниковский</w:t>
      </w:r>
      <w:r w:rsidRPr="00F71B95">
        <w:rPr>
          <w:bCs/>
          <w:iCs/>
          <w:spacing w:val="-12"/>
          <w:szCs w:val="28"/>
        </w:rPr>
        <w:t xml:space="preserve"> </w:t>
      </w:r>
      <w:r w:rsidRPr="00F71B95">
        <w:rPr>
          <w:bCs/>
          <w:iCs/>
          <w:szCs w:val="28"/>
        </w:rPr>
        <w:t>район,</w:t>
      </w:r>
      <w:r w:rsidRPr="00F71B95">
        <w:rPr>
          <w:bCs/>
          <w:iCs/>
          <w:spacing w:val="-6"/>
          <w:szCs w:val="28"/>
        </w:rPr>
        <w:t xml:space="preserve"> </w:t>
      </w:r>
      <w:r w:rsidRPr="00F71B95">
        <w:rPr>
          <w:bCs/>
          <w:iCs/>
          <w:szCs w:val="28"/>
        </w:rPr>
        <w:t>х.</w:t>
      </w:r>
      <w:r w:rsidRPr="00F71B95">
        <w:rPr>
          <w:bCs/>
          <w:iCs/>
          <w:spacing w:val="-6"/>
          <w:szCs w:val="28"/>
        </w:rPr>
        <w:t xml:space="preserve"> </w:t>
      </w:r>
      <w:r w:rsidR="003F18B6">
        <w:rPr>
          <w:bCs/>
          <w:iCs/>
          <w:szCs w:val="28"/>
        </w:rPr>
        <w:t>Генераловский</w:t>
      </w:r>
      <w:r>
        <w:rPr>
          <w:bCs/>
          <w:iCs/>
          <w:szCs w:val="28"/>
        </w:rPr>
        <w:t>.</w:t>
      </w:r>
    </w:p>
    <w:p w:rsidR="00127A3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Зона охраны объекта культурного наследия «Братская могила советских воинов, погибших в период Сталинградской битвы», расположенного по адресу (местонахождение):</w:t>
      </w:r>
      <w:r w:rsidRPr="00F71B95">
        <w:rPr>
          <w:rFonts w:ascii="Times New Roman" w:hAnsi="Times New Roman" w:cs="Times New Roman"/>
          <w:spacing w:val="-18"/>
          <w:sz w:val="28"/>
          <w:szCs w:val="28"/>
        </w:rPr>
        <w:t xml:space="preserve"> </w:t>
      </w:r>
      <w:r w:rsidRPr="00F71B95">
        <w:rPr>
          <w:rFonts w:ascii="Times New Roman" w:hAnsi="Times New Roman" w:cs="Times New Roman"/>
          <w:sz w:val="28"/>
          <w:szCs w:val="28"/>
        </w:rPr>
        <w:t>Волгоградская</w:t>
      </w:r>
      <w:r w:rsidRPr="00F71B95">
        <w:rPr>
          <w:rFonts w:ascii="Times New Roman" w:hAnsi="Times New Roman" w:cs="Times New Roman"/>
          <w:spacing w:val="-17"/>
          <w:sz w:val="28"/>
          <w:szCs w:val="28"/>
        </w:rPr>
        <w:t xml:space="preserve"> </w:t>
      </w:r>
      <w:r w:rsidRPr="00F71B95">
        <w:rPr>
          <w:rFonts w:ascii="Times New Roman" w:hAnsi="Times New Roman" w:cs="Times New Roman"/>
          <w:sz w:val="28"/>
          <w:szCs w:val="28"/>
        </w:rPr>
        <w:t>область,</w:t>
      </w:r>
      <w:r w:rsidRPr="00F71B95">
        <w:rPr>
          <w:rFonts w:ascii="Times New Roman" w:hAnsi="Times New Roman" w:cs="Times New Roman"/>
          <w:spacing w:val="-18"/>
          <w:sz w:val="28"/>
          <w:szCs w:val="28"/>
        </w:rPr>
        <w:t xml:space="preserve"> </w:t>
      </w:r>
      <w:r w:rsidRPr="00F71B95">
        <w:rPr>
          <w:rFonts w:ascii="Times New Roman" w:hAnsi="Times New Roman" w:cs="Times New Roman"/>
          <w:sz w:val="28"/>
          <w:szCs w:val="28"/>
        </w:rPr>
        <w:t>Котельниковский</w:t>
      </w:r>
      <w:r w:rsidRPr="00F71B95">
        <w:rPr>
          <w:rFonts w:ascii="Times New Roman" w:hAnsi="Times New Roman" w:cs="Times New Roman"/>
          <w:spacing w:val="-17"/>
          <w:sz w:val="28"/>
          <w:szCs w:val="28"/>
        </w:rPr>
        <w:t xml:space="preserve"> </w:t>
      </w:r>
      <w:r w:rsidRPr="00F71B95">
        <w:rPr>
          <w:rFonts w:ascii="Times New Roman" w:hAnsi="Times New Roman" w:cs="Times New Roman"/>
          <w:sz w:val="28"/>
          <w:szCs w:val="28"/>
        </w:rPr>
        <w:t>район,</w:t>
      </w:r>
      <w:r w:rsidRPr="00F71B95">
        <w:rPr>
          <w:rFonts w:ascii="Times New Roman" w:hAnsi="Times New Roman" w:cs="Times New Roman"/>
          <w:spacing w:val="-18"/>
          <w:sz w:val="28"/>
          <w:szCs w:val="28"/>
        </w:rPr>
        <w:t xml:space="preserve"> </w:t>
      </w:r>
      <w:r w:rsidRPr="00F71B95">
        <w:rPr>
          <w:rFonts w:ascii="Times New Roman" w:hAnsi="Times New Roman" w:cs="Times New Roman"/>
          <w:bCs/>
          <w:iCs/>
          <w:sz w:val="28"/>
          <w:szCs w:val="28"/>
        </w:rPr>
        <w:t>х.</w:t>
      </w:r>
      <w:r w:rsidRPr="00F71B95">
        <w:rPr>
          <w:rFonts w:ascii="Times New Roman" w:hAnsi="Times New Roman" w:cs="Times New Roman"/>
          <w:bCs/>
          <w:iCs/>
          <w:spacing w:val="-6"/>
          <w:sz w:val="28"/>
          <w:szCs w:val="28"/>
        </w:rPr>
        <w:t xml:space="preserve"> </w:t>
      </w:r>
      <w:r w:rsidR="003F18B6" w:rsidRPr="003F18B6">
        <w:rPr>
          <w:rFonts w:ascii="Times New Roman" w:hAnsi="Times New Roman" w:cs="Times New Roman"/>
          <w:bCs/>
          <w:iCs/>
          <w:sz w:val="28"/>
          <w:szCs w:val="28"/>
        </w:rPr>
        <w:t>Генераловский</w:t>
      </w:r>
      <w:r w:rsidRPr="003F18B6">
        <w:rPr>
          <w:rFonts w:ascii="Times New Roman" w:hAnsi="Times New Roman" w:cs="Times New Roman"/>
          <w:sz w:val="28"/>
          <w:szCs w:val="28"/>
        </w:rPr>
        <w:t>,</w:t>
      </w:r>
      <w:r w:rsidRPr="00F71B95">
        <w:rPr>
          <w:rFonts w:ascii="Times New Roman" w:hAnsi="Times New Roman" w:cs="Times New Roman"/>
          <w:sz w:val="28"/>
          <w:szCs w:val="28"/>
        </w:rPr>
        <w:t xml:space="preserve"> состоит из охранной зоны.</w:t>
      </w:r>
    </w:p>
    <w:p w:rsidR="00127A35" w:rsidRPr="00F71B9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В границах охранной зоны объекта культурного наследия запрещается:</w:t>
      </w:r>
    </w:p>
    <w:p w:rsidR="00127A35" w:rsidRPr="00F71B95" w:rsidRDefault="00127A35" w:rsidP="00127A35">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размещение</w:t>
      </w:r>
      <w:r w:rsidRPr="00F71B95">
        <w:rPr>
          <w:rFonts w:ascii="Times New Roman" w:hAnsi="Times New Roman" w:cs="Times New Roman"/>
          <w:spacing w:val="60"/>
          <w:w w:val="150"/>
          <w:sz w:val="28"/>
          <w:szCs w:val="28"/>
        </w:rPr>
        <w:t xml:space="preserve"> </w:t>
      </w:r>
      <w:r w:rsidRPr="00F71B95">
        <w:rPr>
          <w:rFonts w:ascii="Times New Roman" w:hAnsi="Times New Roman" w:cs="Times New Roman"/>
          <w:sz w:val="28"/>
          <w:szCs w:val="28"/>
        </w:rPr>
        <w:t>объектов,</w:t>
      </w:r>
      <w:r w:rsidRPr="00F71B95">
        <w:rPr>
          <w:rFonts w:ascii="Times New Roman" w:hAnsi="Times New Roman" w:cs="Times New Roman"/>
          <w:spacing w:val="60"/>
          <w:w w:val="150"/>
          <w:sz w:val="28"/>
          <w:szCs w:val="28"/>
        </w:rPr>
        <w:t xml:space="preserve"> </w:t>
      </w:r>
      <w:r w:rsidRPr="00F71B95">
        <w:rPr>
          <w:rFonts w:ascii="Times New Roman" w:hAnsi="Times New Roman" w:cs="Times New Roman"/>
          <w:sz w:val="28"/>
          <w:szCs w:val="28"/>
        </w:rPr>
        <w:t>являющихся</w:t>
      </w:r>
      <w:r w:rsidRPr="00F71B95">
        <w:rPr>
          <w:rFonts w:ascii="Times New Roman" w:hAnsi="Times New Roman" w:cs="Times New Roman"/>
          <w:spacing w:val="61"/>
          <w:w w:val="150"/>
          <w:sz w:val="28"/>
          <w:szCs w:val="28"/>
        </w:rPr>
        <w:t xml:space="preserve"> </w:t>
      </w:r>
      <w:r w:rsidRPr="00F71B95">
        <w:rPr>
          <w:rFonts w:ascii="Times New Roman" w:hAnsi="Times New Roman" w:cs="Times New Roman"/>
          <w:sz w:val="28"/>
          <w:szCs w:val="28"/>
        </w:rPr>
        <w:t>источниками</w:t>
      </w:r>
      <w:r w:rsidRPr="00F71B95">
        <w:rPr>
          <w:rFonts w:ascii="Times New Roman" w:hAnsi="Times New Roman" w:cs="Times New Roman"/>
          <w:spacing w:val="61"/>
          <w:w w:val="150"/>
          <w:sz w:val="28"/>
          <w:szCs w:val="28"/>
        </w:rPr>
        <w:t xml:space="preserve"> </w:t>
      </w:r>
      <w:r w:rsidRPr="00F71B95">
        <w:rPr>
          <w:rFonts w:ascii="Times New Roman" w:hAnsi="Times New Roman" w:cs="Times New Roman"/>
          <w:spacing w:val="-2"/>
          <w:sz w:val="28"/>
          <w:szCs w:val="28"/>
        </w:rPr>
        <w:t>повышенной</w:t>
      </w:r>
      <w:r w:rsidRPr="00F71B95">
        <w:rPr>
          <w:rFonts w:ascii="Times New Roman" w:hAnsi="Times New Roman" w:cs="Times New Roman"/>
          <w:sz w:val="28"/>
          <w:szCs w:val="28"/>
        </w:rPr>
        <w:t xml:space="preserve"> пожаро-</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1"/>
          <w:sz w:val="28"/>
          <w:szCs w:val="28"/>
        </w:rPr>
        <w:t xml:space="preserve"> </w:t>
      </w:r>
      <w:r w:rsidRPr="00F71B95">
        <w:rPr>
          <w:rFonts w:ascii="Times New Roman" w:hAnsi="Times New Roman" w:cs="Times New Roman"/>
          <w:spacing w:val="-2"/>
          <w:sz w:val="28"/>
          <w:szCs w:val="28"/>
        </w:rPr>
        <w:t>взрывоопасности;</w:t>
      </w:r>
    </w:p>
    <w:p w:rsidR="00127A35" w:rsidRPr="00F71B9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строительство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w:t>
      </w:r>
    </w:p>
    <w:p w:rsidR="00127A35" w:rsidRPr="00F71B9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lastRenderedPageBreak/>
        <w:t>строительство капитальных линейных объектов инженерной инфраструктуры (внешние сети водоснабжения, канализации, теплоснабжения, газоснабжения), а также реконструкция линейных объектов инженерной инфраструктуры с увеличением их габаритов в наземной части;</w:t>
      </w:r>
    </w:p>
    <w:p w:rsidR="00127A35" w:rsidRPr="00F71B9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проведение строительных и иных работ на земельном участке, непосредственно</w:t>
      </w:r>
      <w:r w:rsidRPr="00F71B95">
        <w:rPr>
          <w:rFonts w:ascii="Times New Roman" w:hAnsi="Times New Roman" w:cs="Times New Roman"/>
          <w:spacing w:val="-3"/>
          <w:sz w:val="28"/>
          <w:szCs w:val="28"/>
        </w:rPr>
        <w:t xml:space="preserve"> </w:t>
      </w:r>
      <w:r w:rsidRPr="00F71B95">
        <w:rPr>
          <w:rFonts w:ascii="Times New Roman" w:hAnsi="Times New Roman" w:cs="Times New Roman"/>
          <w:sz w:val="28"/>
          <w:szCs w:val="28"/>
        </w:rPr>
        <w:t>связанном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с</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земельным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участком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в</w:t>
      </w:r>
      <w:r w:rsidRPr="00F71B95">
        <w:rPr>
          <w:rFonts w:ascii="Times New Roman" w:hAnsi="Times New Roman" w:cs="Times New Roman"/>
          <w:spacing w:val="-6"/>
          <w:sz w:val="28"/>
          <w:szCs w:val="28"/>
        </w:rPr>
        <w:t xml:space="preserve"> </w:t>
      </w:r>
      <w:r w:rsidRPr="00F71B95">
        <w:rPr>
          <w:rFonts w:ascii="Times New Roman" w:hAnsi="Times New Roman" w:cs="Times New Roman"/>
          <w:sz w:val="28"/>
          <w:szCs w:val="28"/>
        </w:rPr>
        <w:t>границах</w:t>
      </w:r>
      <w:r w:rsidRPr="00F71B95">
        <w:rPr>
          <w:rFonts w:ascii="Times New Roman" w:hAnsi="Times New Roman" w:cs="Times New Roman"/>
          <w:spacing w:val="-3"/>
          <w:sz w:val="28"/>
          <w:szCs w:val="28"/>
        </w:rPr>
        <w:t xml:space="preserve"> </w:t>
      </w:r>
      <w:r w:rsidRPr="00F71B95">
        <w:rPr>
          <w:rFonts w:ascii="Times New Roman" w:hAnsi="Times New Roman" w:cs="Times New Roman"/>
          <w:sz w:val="28"/>
          <w:szCs w:val="28"/>
        </w:rPr>
        <w:t>территории</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объекта культурного</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наследия,</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без</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наличия</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в</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проектной</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документации</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разделов об обеспечении сохранности указанного объекта культурного наследия;</w:t>
      </w:r>
    </w:p>
    <w:p w:rsidR="00127A35" w:rsidRPr="00F71B95" w:rsidRDefault="00127A35" w:rsidP="00127A35">
      <w:pPr>
        <w:spacing w:after="0" w:line="240" w:lineRule="auto"/>
        <w:ind w:firstLine="567"/>
        <w:jc w:val="both"/>
        <w:rPr>
          <w:rFonts w:ascii="Times New Roman" w:hAnsi="Times New Roman" w:cs="Times New Roman"/>
          <w:spacing w:val="-5"/>
          <w:sz w:val="28"/>
          <w:szCs w:val="28"/>
        </w:rPr>
      </w:pPr>
      <w:r w:rsidRPr="00F71B95">
        <w:rPr>
          <w:rFonts w:ascii="Times New Roman" w:hAnsi="Times New Roman" w:cs="Times New Roman"/>
          <w:sz w:val="28"/>
          <w:szCs w:val="28"/>
        </w:rPr>
        <w:t>изменение</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отметок</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рельефа</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более</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чем</w:t>
      </w:r>
      <w:r w:rsidRPr="00F71B95">
        <w:rPr>
          <w:rFonts w:ascii="Times New Roman" w:hAnsi="Times New Roman" w:cs="Times New Roman"/>
          <w:spacing w:val="-6"/>
          <w:sz w:val="28"/>
          <w:szCs w:val="28"/>
        </w:rPr>
        <w:t xml:space="preserve"> </w:t>
      </w:r>
      <w:r w:rsidRPr="00F71B95">
        <w:rPr>
          <w:rFonts w:ascii="Times New Roman" w:hAnsi="Times New Roman" w:cs="Times New Roman"/>
          <w:sz w:val="28"/>
          <w:szCs w:val="28"/>
        </w:rPr>
        <w:t>на</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0,25</w:t>
      </w:r>
      <w:r w:rsidRPr="00F71B95">
        <w:rPr>
          <w:rFonts w:ascii="Times New Roman" w:hAnsi="Times New Roman" w:cs="Times New Roman"/>
          <w:spacing w:val="-2"/>
          <w:sz w:val="28"/>
          <w:szCs w:val="28"/>
        </w:rPr>
        <w:t xml:space="preserve"> </w:t>
      </w:r>
      <w:r w:rsidRPr="00F71B95">
        <w:rPr>
          <w:rFonts w:ascii="Times New Roman" w:hAnsi="Times New Roman" w:cs="Times New Roman"/>
          <w:spacing w:val="-5"/>
          <w:sz w:val="28"/>
          <w:szCs w:val="28"/>
        </w:rPr>
        <w:t>м;</w:t>
      </w:r>
    </w:p>
    <w:p w:rsidR="00127A35" w:rsidRPr="00F71B9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размещение</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площадок</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для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хранения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складирования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бытовых</w:t>
      </w:r>
      <w:r w:rsidRPr="00F71B95">
        <w:rPr>
          <w:rFonts w:ascii="Times New Roman" w:hAnsi="Times New Roman" w:cs="Times New Roman"/>
          <w:spacing w:val="80"/>
          <w:w w:val="150"/>
          <w:sz w:val="28"/>
          <w:szCs w:val="28"/>
        </w:rPr>
        <w:t xml:space="preserve"> </w:t>
      </w:r>
      <w:r w:rsidRPr="00F71B95">
        <w:rPr>
          <w:rFonts w:ascii="Times New Roman" w:hAnsi="Times New Roman" w:cs="Times New Roman"/>
          <w:sz w:val="28"/>
          <w:szCs w:val="28"/>
        </w:rPr>
        <w:t>и промышленных отходов;</w:t>
      </w:r>
    </w:p>
    <w:p w:rsidR="00127A35" w:rsidRPr="00F71B95" w:rsidRDefault="00127A35" w:rsidP="00127A35">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установка</w:t>
      </w:r>
      <w:r w:rsidRPr="00F71B95">
        <w:rPr>
          <w:rFonts w:ascii="Times New Roman" w:hAnsi="Times New Roman" w:cs="Times New Roman"/>
          <w:spacing w:val="-8"/>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эксплуатация</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всех</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типов</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наружной</w:t>
      </w:r>
      <w:r w:rsidRPr="00F71B95">
        <w:rPr>
          <w:rFonts w:ascii="Times New Roman" w:hAnsi="Times New Roman" w:cs="Times New Roman"/>
          <w:spacing w:val="-7"/>
          <w:sz w:val="28"/>
          <w:szCs w:val="28"/>
        </w:rPr>
        <w:t xml:space="preserve"> </w:t>
      </w:r>
      <w:r w:rsidRPr="00F71B95">
        <w:rPr>
          <w:rFonts w:ascii="Times New Roman" w:hAnsi="Times New Roman" w:cs="Times New Roman"/>
          <w:spacing w:val="-2"/>
          <w:sz w:val="28"/>
          <w:szCs w:val="28"/>
        </w:rPr>
        <w:t>рекламы;</w:t>
      </w:r>
    </w:p>
    <w:p w:rsidR="00127A35" w:rsidRPr="00F71B95" w:rsidRDefault="00127A35" w:rsidP="00127A35">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размещение временных построек и объектов, за исключением временных построек и объектов, необходимых для осуществления работ по сохранению объекта</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культурного</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наследия,</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временных</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элементов</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событийного</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17"/>
          <w:sz w:val="28"/>
          <w:szCs w:val="28"/>
        </w:rPr>
        <w:t xml:space="preserve"> </w:t>
      </w:r>
      <w:r w:rsidRPr="00F71B95">
        <w:rPr>
          <w:rFonts w:ascii="Times New Roman" w:hAnsi="Times New Roman" w:cs="Times New Roman"/>
          <w:sz w:val="28"/>
          <w:szCs w:val="28"/>
        </w:rPr>
        <w:t xml:space="preserve">праздничного </w:t>
      </w:r>
      <w:r w:rsidRPr="00F71B95">
        <w:rPr>
          <w:rFonts w:ascii="Times New Roman" w:hAnsi="Times New Roman" w:cs="Times New Roman"/>
          <w:spacing w:val="-2"/>
          <w:sz w:val="28"/>
          <w:szCs w:val="28"/>
        </w:rPr>
        <w:t>оформления;</w:t>
      </w:r>
    </w:p>
    <w:p w:rsidR="00127A35" w:rsidRDefault="00127A35" w:rsidP="00127A35">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размещение телевизионных и радиоантенн, базовых станций сотовой связи.</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В границах охранной зоны объекта культурного наследия разрешается:</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pacing w:val="-2"/>
          <w:sz w:val="28"/>
          <w:szCs w:val="28"/>
        </w:rPr>
        <w:t>применение</w:t>
      </w:r>
      <w:r w:rsidRPr="00B344E6">
        <w:rPr>
          <w:rFonts w:ascii="Times New Roman" w:hAnsi="Times New Roman" w:cs="Times New Roman"/>
          <w:sz w:val="28"/>
          <w:szCs w:val="28"/>
        </w:rPr>
        <w:t xml:space="preserve"> </w:t>
      </w:r>
      <w:r w:rsidRPr="00B344E6">
        <w:rPr>
          <w:rFonts w:ascii="Times New Roman" w:hAnsi="Times New Roman" w:cs="Times New Roman"/>
          <w:spacing w:val="-2"/>
          <w:sz w:val="28"/>
          <w:szCs w:val="28"/>
        </w:rPr>
        <w:t>специальных</w:t>
      </w:r>
      <w:r w:rsidRPr="00B344E6">
        <w:rPr>
          <w:rFonts w:ascii="Times New Roman" w:hAnsi="Times New Roman" w:cs="Times New Roman"/>
          <w:sz w:val="28"/>
          <w:szCs w:val="28"/>
        </w:rPr>
        <w:t xml:space="preserve"> </w:t>
      </w:r>
      <w:r w:rsidRPr="00B344E6">
        <w:rPr>
          <w:rFonts w:ascii="Times New Roman" w:hAnsi="Times New Roman" w:cs="Times New Roman"/>
          <w:spacing w:val="-4"/>
          <w:sz w:val="28"/>
          <w:szCs w:val="28"/>
        </w:rPr>
        <w:t>мер,</w:t>
      </w:r>
      <w:r w:rsidRPr="00B344E6">
        <w:rPr>
          <w:rFonts w:ascii="Times New Roman" w:hAnsi="Times New Roman" w:cs="Times New Roman"/>
          <w:sz w:val="28"/>
          <w:szCs w:val="28"/>
        </w:rPr>
        <w:tab/>
      </w:r>
      <w:r w:rsidRPr="00B344E6">
        <w:rPr>
          <w:rFonts w:ascii="Times New Roman" w:hAnsi="Times New Roman" w:cs="Times New Roman"/>
          <w:spacing w:val="-2"/>
          <w:sz w:val="28"/>
          <w:szCs w:val="28"/>
        </w:rPr>
        <w:t>направленных</w:t>
      </w:r>
      <w:r w:rsidRPr="00B344E6">
        <w:rPr>
          <w:rFonts w:ascii="Times New Roman" w:hAnsi="Times New Roman" w:cs="Times New Roman"/>
          <w:sz w:val="28"/>
          <w:szCs w:val="28"/>
        </w:rPr>
        <w:tab/>
      </w:r>
      <w:r w:rsidRPr="00B344E6">
        <w:rPr>
          <w:rFonts w:ascii="Times New Roman" w:hAnsi="Times New Roman" w:cs="Times New Roman"/>
          <w:spacing w:val="-5"/>
          <w:sz w:val="28"/>
          <w:szCs w:val="28"/>
        </w:rPr>
        <w:t>на</w:t>
      </w:r>
      <w:r w:rsidRPr="00B344E6">
        <w:rPr>
          <w:rFonts w:ascii="Times New Roman" w:hAnsi="Times New Roman" w:cs="Times New Roman"/>
          <w:sz w:val="28"/>
          <w:szCs w:val="28"/>
        </w:rPr>
        <w:t xml:space="preserve"> </w:t>
      </w:r>
      <w:r w:rsidRPr="00B344E6">
        <w:rPr>
          <w:rFonts w:ascii="Times New Roman" w:hAnsi="Times New Roman" w:cs="Times New Roman"/>
          <w:spacing w:val="-2"/>
          <w:sz w:val="28"/>
          <w:szCs w:val="28"/>
        </w:rPr>
        <w:t>сохранение</w:t>
      </w:r>
      <w:r w:rsidRPr="00B344E6">
        <w:rPr>
          <w:rFonts w:ascii="Times New Roman" w:hAnsi="Times New Roman" w:cs="Times New Roman"/>
          <w:sz w:val="28"/>
          <w:szCs w:val="28"/>
        </w:rPr>
        <w:t xml:space="preserve"> и восстановление (регенерацию) историко-градостроительной и (или) природной среды объекта культурного наследия;</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проведение</w:t>
      </w:r>
      <w:r w:rsidRPr="00B344E6">
        <w:rPr>
          <w:rFonts w:ascii="Times New Roman" w:hAnsi="Times New Roman" w:cs="Times New Roman"/>
          <w:spacing w:val="79"/>
          <w:sz w:val="28"/>
          <w:szCs w:val="28"/>
        </w:rPr>
        <w:t xml:space="preserve"> </w:t>
      </w:r>
      <w:r w:rsidRPr="00B344E6">
        <w:rPr>
          <w:rFonts w:ascii="Times New Roman" w:hAnsi="Times New Roman" w:cs="Times New Roman"/>
          <w:sz w:val="28"/>
          <w:szCs w:val="28"/>
        </w:rPr>
        <w:t>мероприятий,</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направленных</w:t>
      </w:r>
      <w:r w:rsidRPr="00B344E6">
        <w:rPr>
          <w:rFonts w:ascii="Times New Roman" w:hAnsi="Times New Roman" w:cs="Times New Roman"/>
          <w:spacing w:val="79"/>
          <w:sz w:val="28"/>
          <w:szCs w:val="28"/>
        </w:rPr>
        <w:t xml:space="preserve"> </w:t>
      </w:r>
      <w:r w:rsidRPr="00B344E6">
        <w:rPr>
          <w:rFonts w:ascii="Times New Roman" w:hAnsi="Times New Roman" w:cs="Times New Roman"/>
          <w:sz w:val="28"/>
          <w:szCs w:val="28"/>
        </w:rPr>
        <w:t>на</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обеспечение</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пожарной и экологической безопасности;</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прокладка</w:t>
      </w:r>
      <w:r w:rsidRPr="00B344E6">
        <w:rPr>
          <w:rFonts w:ascii="Times New Roman" w:hAnsi="Times New Roman" w:cs="Times New Roman"/>
          <w:spacing w:val="-18"/>
          <w:sz w:val="28"/>
          <w:szCs w:val="28"/>
        </w:rPr>
        <w:t xml:space="preserve"> </w:t>
      </w:r>
      <w:r w:rsidRPr="00B344E6">
        <w:rPr>
          <w:rFonts w:ascii="Times New Roman" w:hAnsi="Times New Roman" w:cs="Times New Roman"/>
          <w:sz w:val="28"/>
          <w:szCs w:val="28"/>
        </w:rPr>
        <w:t>подземным</w:t>
      </w:r>
      <w:r w:rsidRPr="00B344E6">
        <w:rPr>
          <w:rFonts w:ascii="Times New Roman" w:hAnsi="Times New Roman" w:cs="Times New Roman"/>
          <w:spacing w:val="-17"/>
          <w:sz w:val="28"/>
          <w:szCs w:val="28"/>
        </w:rPr>
        <w:t xml:space="preserve"> </w:t>
      </w:r>
      <w:r w:rsidRPr="00B344E6">
        <w:rPr>
          <w:rFonts w:ascii="Times New Roman" w:hAnsi="Times New Roman" w:cs="Times New Roman"/>
          <w:sz w:val="28"/>
          <w:szCs w:val="28"/>
        </w:rPr>
        <w:t>способом</w:t>
      </w:r>
      <w:r w:rsidRPr="00B344E6">
        <w:rPr>
          <w:rFonts w:ascii="Times New Roman" w:hAnsi="Times New Roman" w:cs="Times New Roman"/>
          <w:spacing w:val="-18"/>
          <w:sz w:val="28"/>
          <w:szCs w:val="28"/>
        </w:rPr>
        <w:t xml:space="preserve"> </w:t>
      </w:r>
      <w:r w:rsidRPr="00B344E6">
        <w:rPr>
          <w:rFonts w:ascii="Times New Roman" w:hAnsi="Times New Roman" w:cs="Times New Roman"/>
          <w:sz w:val="28"/>
          <w:szCs w:val="28"/>
        </w:rPr>
        <w:t>некапитальных</w:t>
      </w:r>
      <w:r w:rsidRPr="00B344E6">
        <w:rPr>
          <w:rFonts w:ascii="Times New Roman" w:hAnsi="Times New Roman" w:cs="Times New Roman"/>
          <w:spacing w:val="-17"/>
          <w:sz w:val="28"/>
          <w:szCs w:val="28"/>
        </w:rPr>
        <w:t xml:space="preserve"> </w:t>
      </w:r>
      <w:r w:rsidRPr="00B344E6">
        <w:rPr>
          <w:rFonts w:ascii="Times New Roman" w:hAnsi="Times New Roman" w:cs="Times New Roman"/>
          <w:sz w:val="28"/>
          <w:szCs w:val="28"/>
        </w:rPr>
        <w:t>инженерных</w:t>
      </w:r>
      <w:r w:rsidRPr="00B344E6">
        <w:rPr>
          <w:rFonts w:ascii="Times New Roman" w:hAnsi="Times New Roman" w:cs="Times New Roman"/>
          <w:spacing w:val="-13"/>
          <w:sz w:val="28"/>
          <w:szCs w:val="28"/>
        </w:rPr>
        <w:t xml:space="preserve"> </w:t>
      </w:r>
      <w:r w:rsidRPr="00B344E6">
        <w:rPr>
          <w:rFonts w:ascii="Times New Roman" w:hAnsi="Times New Roman" w:cs="Times New Roman"/>
          <w:sz w:val="28"/>
          <w:szCs w:val="28"/>
        </w:rPr>
        <w:t>коммуникаций, необходимых для благоустройства территории;</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реконструкция существующих линейных объектов инженерной инфраструктуры (внешние сети водоснабжения, канализации, теплоснабжения, газоснабжения,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электроснабжения,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телефонизации,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интернет)</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без</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увеличения их габаритов в наземной части;</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проведение</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работ</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по</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благоустройству</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11"/>
          <w:sz w:val="28"/>
          <w:szCs w:val="28"/>
        </w:rPr>
        <w:t xml:space="preserve"> </w:t>
      </w:r>
      <w:r w:rsidRPr="00B344E6">
        <w:rPr>
          <w:rFonts w:ascii="Times New Roman" w:hAnsi="Times New Roman" w:cs="Times New Roman"/>
          <w:sz w:val="28"/>
          <w:szCs w:val="28"/>
        </w:rPr>
        <w:t>регулировке</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озеленения</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территории, в том числе:</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организация</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пешеходных</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велосипедных</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дорожек</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с</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использованием</w:t>
      </w:r>
      <w:r w:rsidRPr="00B344E6">
        <w:rPr>
          <w:rFonts w:ascii="Times New Roman" w:hAnsi="Times New Roman" w:cs="Times New Roman"/>
          <w:spacing w:val="40"/>
          <w:sz w:val="28"/>
          <w:szCs w:val="28"/>
        </w:rPr>
        <w:t xml:space="preserve"> </w:t>
      </w:r>
      <w:r w:rsidRPr="00B344E6">
        <w:rPr>
          <w:rFonts w:ascii="Times New Roman" w:hAnsi="Times New Roman" w:cs="Times New Roman"/>
          <w:sz w:val="28"/>
          <w:szCs w:val="28"/>
        </w:rPr>
        <w:t>в покрытии натуральных материалов (камень, дерево, гравийная смесь и другие) или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имитирующих</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натуральные</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материалы</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(тротуарная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плитка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серых и коричневых оттенков);</w:t>
      </w:r>
    </w:p>
    <w:p w:rsidR="00127A35" w:rsidRPr="00B344E6" w:rsidRDefault="00127A35" w:rsidP="00127A35">
      <w:pPr>
        <w:spacing w:after="0" w:line="240" w:lineRule="auto"/>
        <w:ind w:firstLine="567"/>
        <w:jc w:val="both"/>
        <w:rPr>
          <w:rFonts w:ascii="Times New Roman" w:hAnsi="Times New Roman" w:cs="Times New Roman"/>
          <w:spacing w:val="-4"/>
          <w:sz w:val="28"/>
          <w:szCs w:val="28"/>
        </w:rPr>
      </w:pPr>
      <w:r w:rsidRPr="00B344E6">
        <w:rPr>
          <w:rFonts w:ascii="Times New Roman" w:hAnsi="Times New Roman" w:cs="Times New Roman"/>
          <w:sz w:val="28"/>
          <w:szCs w:val="28"/>
        </w:rPr>
        <w:t>установка</w:t>
      </w:r>
      <w:r w:rsidRPr="00B344E6">
        <w:rPr>
          <w:rFonts w:ascii="Times New Roman" w:hAnsi="Times New Roman" w:cs="Times New Roman"/>
          <w:spacing w:val="-8"/>
          <w:sz w:val="28"/>
          <w:szCs w:val="28"/>
        </w:rPr>
        <w:t xml:space="preserve"> </w:t>
      </w:r>
      <w:r w:rsidRPr="00B344E6">
        <w:rPr>
          <w:rFonts w:ascii="Times New Roman" w:hAnsi="Times New Roman" w:cs="Times New Roman"/>
          <w:sz w:val="28"/>
          <w:szCs w:val="28"/>
        </w:rPr>
        <w:t>малых</w:t>
      </w:r>
      <w:r w:rsidRPr="00B344E6">
        <w:rPr>
          <w:rFonts w:ascii="Times New Roman" w:hAnsi="Times New Roman" w:cs="Times New Roman"/>
          <w:spacing w:val="-7"/>
          <w:sz w:val="28"/>
          <w:szCs w:val="28"/>
        </w:rPr>
        <w:t xml:space="preserve"> </w:t>
      </w:r>
      <w:r w:rsidRPr="00B344E6">
        <w:rPr>
          <w:rFonts w:ascii="Times New Roman" w:hAnsi="Times New Roman" w:cs="Times New Roman"/>
          <w:sz w:val="28"/>
          <w:szCs w:val="28"/>
        </w:rPr>
        <w:t>архитектурных</w:t>
      </w:r>
      <w:r w:rsidRPr="00B344E6">
        <w:rPr>
          <w:rFonts w:ascii="Times New Roman" w:hAnsi="Times New Roman" w:cs="Times New Roman"/>
          <w:spacing w:val="-7"/>
          <w:sz w:val="28"/>
          <w:szCs w:val="28"/>
        </w:rPr>
        <w:t xml:space="preserve"> </w:t>
      </w:r>
      <w:r w:rsidRPr="00B344E6">
        <w:rPr>
          <w:rFonts w:ascii="Times New Roman" w:hAnsi="Times New Roman" w:cs="Times New Roman"/>
          <w:spacing w:val="-4"/>
          <w:sz w:val="28"/>
          <w:szCs w:val="28"/>
        </w:rPr>
        <w:t>форм;</w:t>
      </w:r>
    </w:p>
    <w:p w:rsidR="00127A35" w:rsidRPr="00B344E6" w:rsidRDefault="00127A35" w:rsidP="00127A35">
      <w:pPr>
        <w:spacing w:after="0" w:line="240" w:lineRule="auto"/>
        <w:ind w:firstLine="567"/>
        <w:jc w:val="both"/>
        <w:rPr>
          <w:rFonts w:ascii="Times New Roman" w:hAnsi="Times New Roman" w:cs="Times New Roman"/>
          <w:spacing w:val="-2"/>
          <w:sz w:val="28"/>
          <w:szCs w:val="28"/>
        </w:rPr>
      </w:pPr>
      <w:r w:rsidRPr="00B344E6">
        <w:rPr>
          <w:rFonts w:ascii="Times New Roman" w:hAnsi="Times New Roman" w:cs="Times New Roman"/>
          <w:sz w:val="28"/>
          <w:szCs w:val="28"/>
        </w:rPr>
        <w:t>посадка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деревьев,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кустарников,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разбивка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газонов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цветников,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санация</w:t>
      </w:r>
      <w:r w:rsidRPr="00B344E6">
        <w:rPr>
          <w:rFonts w:ascii="Times New Roman" w:hAnsi="Times New Roman" w:cs="Times New Roman"/>
          <w:spacing w:val="40"/>
          <w:sz w:val="28"/>
          <w:szCs w:val="28"/>
        </w:rPr>
        <w:t xml:space="preserve"> </w:t>
      </w:r>
      <w:r w:rsidRPr="00B344E6">
        <w:rPr>
          <w:rFonts w:ascii="Times New Roman" w:hAnsi="Times New Roman" w:cs="Times New Roman"/>
          <w:sz w:val="28"/>
          <w:szCs w:val="28"/>
        </w:rPr>
        <w:t>в</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целях</w:t>
      </w:r>
      <w:r w:rsidRPr="00B344E6">
        <w:rPr>
          <w:rFonts w:ascii="Times New Roman" w:hAnsi="Times New Roman" w:cs="Times New Roman"/>
          <w:spacing w:val="-11"/>
          <w:sz w:val="28"/>
          <w:szCs w:val="28"/>
        </w:rPr>
        <w:t xml:space="preserve"> </w:t>
      </w:r>
      <w:r w:rsidRPr="00B344E6">
        <w:rPr>
          <w:rFonts w:ascii="Times New Roman" w:hAnsi="Times New Roman" w:cs="Times New Roman"/>
          <w:sz w:val="28"/>
          <w:szCs w:val="28"/>
        </w:rPr>
        <w:t>улучшения</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условий</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восприятия</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объекта</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культурного</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наследия,</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 xml:space="preserve">санитарная </w:t>
      </w:r>
      <w:r w:rsidRPr="00B344E6">
        <w:rPr>
          <w:rFonts w:ascii="Times New Roman" w:hAnsi="Times New Roman" w:cs="Times New Roman"/>
          <w:spacing w:val="-2"/>
          <w:sz w:val="28"/>
          <w:szCs w:val="28"/>
        </w:rPr>
        <w:t>рубка;</w:t>
      </w:r>
    </w:p>
    <w:p w:rsidR="00127A35" w:rsidRPr="00B344E6" w:rsidRDefault="00127A35" w:rsidP="00127A35">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lastRenderedPageBreak/>
        <w:t>установка</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информационных</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конструкций,</w:t>
      </w:r>
      <w:r w:rsidRPr="00B344E6">
        <w:rPr>
          <w:rFonts w:ascii="Times New Roman" w:hAnsi="Times New Roman" w:cs="Times New Roman"/>
          <w:spacing w:val="-3"/>
          <w:sz w:val="28"/>
          <w:szCs w:val="28"/>
        </w:rPr>
        <w:t xml:space="preserve"> </w:t>
      </w:r>
      <w:r w:rsidRPr="00B344E6">
        <w:rPr>
          <w:rFonts w:ascii="Times New Roman" w:hAnsi="Times New Roman" w:cs="Times New Roman"/>
          <w:sz w:val="28"/>
          <w:szCs w:val="28"/>
        </w:rPr>
        <w:t>содержащих</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сведения</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об</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истории места</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связанных</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с</w:t>
      </w:r>
      <w:r w:rsidRPr="00B344E6">
        <w:rPr>
          <w:rFonts w:ascii="Times New Roman" w:hAnsi="Times New Roman" w:cs="Times New Roman"/>
          <w:spacing w:val="-4"/>
          <w:sz w:val="28"/>
          <w:szCs w:val="28"/>
        </w:rPr>
        <w:t xml:space="preserve"> </w:t>
      </w:r>
      <w:r w:rsidRPr="00B344E6">
        <w:rPr>
          <w:rFonts w:ascii="Times New Roman" w:hAnsi="Times New Roman" w:cs="Times New Roman"/>
          <w:sz w:val="28"/>
          <w:szCs w:val="28"/>
        </w:rPr>
        <w:t>ним</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исторических</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событий высотой не</w:t>
      </w:r>
      <w:r w:rsidRPr="00B344E6">
        <w:rPr>
          <w:rFonts w:ascii="Times New Roman" w:hAnsi="Times New Roman" w:cs="Times New Roman"/>
          <w:spacing w:val="-3"/>
          <w:sz w:val="28"/>
          <w:szCs w:val="28"/>
        </w:rPr>
        <w:t xml:space="preserve"> </w:t>
      </w:r>
      <w:r w:rsidRPr="00B344E6">
        <w:rPr>
          <w:rFonts w:ascii="Times New Roman" w:hAnsi="Times New Roman" w:cs="Times New Roman"/>
          <w:sz w:val="28"/>
          <w:szCs w:val="28"/>
        </w:rPr>
        <w:t>более</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2 м</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площадью информационного поля не более 1,5 м;</w:t>
      </w:r>
    </w:p>
    <w:p w:rsidR="00127A35" w:rsidRDefault="00127A35" w:rsidP="00127A35">
      <w:pPr>
        <w:spacing w:after="0" w:line="240" w:lineRule="auto"/>
        <w:ind w:firstLine="567"/>
        <w:jc w:val="both"/>
        <w:rPr>
          <w:rFonts w:ascii="Times New Roman" w:hAnsi="Times New Roman" w:cs="Times New Roman"/>
          <w:b/>
          <w:sz w:val="28"/>
          <w:szCs w:val="28"/>
        </w:rPr>
      </w:pPr>
      <w:r w:rsidRPr="00B344E6">
        <w:rPr>
          <w:rFonts w:ascii="Times New Roman" w:hAnsi="Times New Roman" w:cs="Times New Roman"/>
          <w:sz w:val="28"/>
          <w:szCs w:val="28"/>
        </w:rPr>
        <w:t>установка ограждений. просвет которых составляет не менее 50 процентов поверхности ограждения и высотой не более 1,5 м.</w:t>
      </w:r>
      <w:r w:rsidRPr="00B344E6">
        <w:rPr>
          <w:rFonts w:ascii="Times New Roman" w:hAnsi="Times New Roman" w:cs="Times New Roman"/>
          <w:b/>
          <w:sz w:val="28"/>
          <w:szCs w:val="28"/>
        </w:rPr>
        <w:t xml:space="preserve"> </w:t>
      </w:r>
    </w:p>
    <w:p w:rsidR="003F18B6" w:rsidRPr="003F18B6" w:rsidRDefault="003F18B6" w:rsidP="003F18B6">
      <w:pPr>
        <w:spacing w:after="0" w:line="240" w:lineRule="auto"/>
        <w:jc w:val="both"/>
        <w:rPr>
          <w:rFonts w:ascii="Times New Roman" w:hAnsi="Times New Roman" w:cs="Times New Roman"/>
          <w:sz w:val="28"/>
          <w:szCs w:val="28"/>
        </w:rPr>
      </w:pPr>
      <w:r w:rsidRPr="003F18B6">
        <w:rPr>
          <w:rFonts w:ascii="Times New Roman" w:hAnsi="Times New Roman" w:cs="Times New Roman"/>
          <w:bCs/>
          <w:sz w:val="28"/>
          <w:szCs w:val="28"/>
        </w:rPr>
        <w:t xml:space="preserve">       Приказом комитета государственной охраны объектов культурного наследия Волгоградской обл. от 11.06.2024</w:t>
      </w:r>
      <w:r w:rsidRPr="00F71B95">
        <w:rPr>
          <w:rFonts w:ascii="Times New Roman" w:hAnsi="Times New Roman" w:cs="Times New Roman"/>
          <w:bCs/>
          <w:sz w:val="28"/>
          <w:szCs w:val="28"/>
        </w:rPr>
        <w:t xml:space="preserve"> г. № </w:t>
      </w:r>
      <w:r w:rsidRPr="003F18B6">
        <w:rPr>
          <w:rFonts w:ascii="Times New Roman" w:hAnsi="Times New Roman" w:cs="Times New Roman"/>
          <w:bCs/>
          <w:sz w:val="28"/>
          <w:szCs w:val="28"/>
        </w:rPr>
        <w:t>46-н</w:t>
      </w:r>
      <w:r w:rsidRPr="00F71B95">
        <w:rPr>
          <w:rFonts w:ascii="Times New Roman" w:hAnsi="Times New Roman" w:cs="Times New Roman"/>
          <w:bCs/>
          <w:sz w:val="28"/>
          <w:szCs w:val="28"/>
        </w:rPr>
        <w:t xml:space="preserve"> </w:t>
      </w:r>
      <w:r w:rsidRPr="003F18B6">
        <w:rPr>
          <w:rFonts w:ascii="Times New Roman" w:hAnsi="Times New Roman" w:cs="Times New Roman"/>
          <w:bCs/>
          <w:sz w:val="28"/>
          <w:szCs w:val="28"/>
        </w:rPr>
        <w:t>«</w:t>
      </w:r>
      <w:r w:rsidRPr="003F18B6">
        <w:rPr>
          <w:rFonts w:ascii="Times New Roman" w:hAnsi="Times New Roman" w:cs="Times New Roman"/>
          <w:sz w:val="28"/>
          <w:szCs w:val="28"/>
        </w:rPr>
        <w:t>Об</w:t>
      </w:r>
      <w:r w:rsidRPr="003F18B6">
        <w:rPr>
          <w:rFonts w:ascii="Times New Roman" w:hAnsi="Times New Roman" w:cs="Times New Roman"/>
          <w:spacing w:val="-7"/>
          <w:sz w:val="28"/>
          <w:szCs w:val="28"/>
        </w:rPr>
        <w:t xml:space="preserve"> </w:t>
      </w:r>
      <w:r w:rsidRPr="003F18B6">
        <w:rPr>
          <w:rFonts w:ascii="Times New Roman" w:hAnsi="Times New Roman" w:cs="Times New Roman"/>
          <w:sz w:val="28"/>
          <w:szCs w:val="28"/>
        </w:rPr>
        <w:t>установлении</w:t>
      </w:r>
      <w:r w:rsidRPr="003F18B6">
        <w:rPr>
          <w:rFonts w:ascii="Times New Roman" w:hAnsi="Times New Roman" w:cs="Times New Roman"/>
          <w:spacing w:val="-5"/>
          <w:sz w:val="28"/>
          <w:szCs w:val="28"/>
        </w:rPr>
        <w:t xml:space="preserve"> </w:t>
      </w:r>
      <w:r w:rsidRPr="003F18B6">
        <w:rPr>
          <w:rFonts w:ascii="Times New Roman" w:hAnsi="Times New Roman" w:cs="Times New Roman"/>
          <w:sz w:val="28"/>
          <w:szCs w:val="28"/>
        </w:rPr>
        <w:t>зон</w:t>
      </w:r>
      <w:r w:rsidRPr="003F18B6">
        <w:rPr>
          <w:rFonts w:ascii="Times New Roman" w:hAnsi="Times New Roman" w:cs="Times New Roman"/>
          <w:spacing w:val="-5"/>
          <w:sz w:val="28"/>
          <w:szCs w:val="28"/>
        </w:rPr>
        <w:t xml:space="preserve"> </w:t>
      </w:r>
      <w:r w:rsidRPr="003F18B6">
        <w:rPr>
          <w:rFonts w:ascii="Times New Roman" w:hAnsi="Times New Roman" w:cs="Times New Roman"/>
          <w:sz w:val="28"/>
          <w:szCs w:val="28"/>
        </w:rPr>
        <w:t>охраны</w:t>
      </w:r>
      <w:r w:rsidRPr="003F18B6">
        <w:rPr>
          <w:rFonts w:ascii="Times New Roman" w:hAnsi="Times New Roman" w:cs="Times New Roman"/>
          <w:spacing w:val="-2"/>
          <w:sz w:val="28"/>
          <w:szCs w:val="28"/>
        </w:rPr>
        <w:t xml:space="preserve"> </w:t>
      </w:r>
      <w:r w:rsidRPr="003F18B6">
        <w:rPr>
          <w:rFonts w:ascii="Times New Roman" w:hAnsi="Times New Roman" w:cs="Times New Roman"/>
          <w:sz w:val="28"/>
          <w:szCs w:val="28"/>
        </w:rPr>
        <w:t>объектов</w:t>
      </w:r>
      <w:r w:rsidRPr="003F18B6">
        <w:rPr>
          <w:rFonts w:ascii="Times New Roman" w:hAnsi="Times New Roman" w:cs="Times New Roman"/>
          <w:spacing w:val="-6"/>
          <w:sz w:val="28"/>
          <w:szCs w:val="28"/>
        </w:rPr>
        <w:t xml:space="preserve"> </w:t>
      </w:r>
      <w:r w:rsidRPr="003F18B6">
        <w:rPr>
          <w:rFonts w:ascii="Times New Roman" w:hAnsi="Times New Roman" w:cs="Times New Roman"/>
          <w:sz w:val="28"/>
          <w:szCs w:val="28"/>
        </w:rPr>
        <w:t>культурного</w:t>
      </w:r>
      <w:r w:rsidRPr="003F18B6">
        <w:rPr>
          <w:rFonts w:ascii="Times New Roman" w:hAnsi="Times New Roman" w:cs="Times New Roman"/>
          <w:spacing w:val="-4"/>
          <w:sz w:val="28"/>
          <w:szCs w:val="28"/>
        </w:rPr>
        <w:t xml:space="preserve"> </w:t>
      </w:r>
      <w:r w:rsidRPr="003F18B6">
        <w:rPr>
          <w:rFonts w:ascii="Times New Roman" w:hAnsi="Times New Roman" w:cs="Times New Roman"/>
          <w:sz w:val="28"/>
          <w:szCs w:val="28"/>
        </w:rPr>
        <w:t>наследия</w:t>
      </w:r>
      <w:r w:rsidRPr="003F18B6">
        <w:rPr>
          <w:rFonts w:ascii="Times New Roman" w:hAnsi="Times New Roman" w:cs="Times New Roman"/>
          <w:spacing w:val="-5"/>
          <w:sz w:val="28"/>
          <w:szCs w:val="28"/>
        </w:rPr>
        <w:t xml:space="preserve"> </w:t>
      </w:r>
      <w:r w:rsidRPr="003F18B6">
        <w:rPr>
          <w:rFonts w:ascii="Times New Roman" w:hAnsi="Times New Roman" w:cs="Times New Roman"/>
          <w:sz w:val="28"/>
          <w:szCs w:val="28"/>
        </w:rPr>
        <w:t>регионального значения, расположенных на территории Котельниковского района Волгоградской области, утверждении требований к градостроительным</w:t>
      </w:r>
      <w:r>
        <w:rPr>
          <w:rFonts w:ascii="Times New Roman" w:hAnsi="Times New Roman" w:cs="Times New Roman"/>
          <w:sz w:val="28"/>
          <w:szCs w:val="28"/>
        </w:rPr>
        <w:t xml:space="preserve"> </w:t>
      </w:r>
      <w:r w:rsidRPr="003F18B6">
        <w:rPr>
          <w:rFonts w:ascii="Times New Roman" w:hAnsi="Times New Roman" w:cs="Times New Roman"/>
          <w:sz w:val="28"/>
          <w:szCs w:val="28"/>
        </w:rPr>
        <w:t>регламентам</w:t>
      </w:r>
      <w:r w:rsidRPr="003F18B6">
        <w:rPr>
          <w:rFonts w:ascii="Times New Roman" w:hAnsi="Times New Roman" w:cs="Times New Roman"/>
          <w:spacing w:val="-6"/>
          <w:sz w:val="28"/>
          <w:szCs w:val="28"/>
        </w:rPr>
        <w:t xml:space="preserve"> </w:t>
      </w:r>
      <w:r w:rsidRPr="003F18B6">
        <w:rPr>
          <w:rFonts w:ascii="Times New Roman" w:hAnsi="Times New Roman" w:cs="Times New Roman"/>
          <w:sz w:val="28"/>
          <w:szCs w:val="28"/>
        </w:rPr>
        <w:t>в</w:t>
      </w:r>
      <w:r w:rsidRPr="003F18B6">
        <w:rPr>
          <w:rFonts w:ascii="Times New Roman" w:hAnsi="Times New Roman" w:cs="Times New Roman"/>
          <w:spacing w:val="-6"/>
          <w:sz w:val="28"/>
          <w:szCs w:val="28"/>
        </w:rPr>
        <w:t xml:space="preserve"> </w:t>
      </w:r>
      <w:r w:rsidRPr="003F18B6">
        <w:rPr>
          <w:rFonts w:ascii="Times New Roman" w:hAnsi="Times New Roman" w:cs="Times New Roman"/>
          <w:sz w:val="28"/>
          <w:szCs w:val="28"/>
        </w:rPr>
        <w:t>границах</w:t>
      </w:r>
      <w:r w:rsidRPr="003F18B6">
        <w:rPr>
          <w:rFonts w:ascii="Times New Roman" w:hAnsi="Times New Roman" w:cs="Times New Roman"/>
          <w:spacing w:val="-4"/>
          <w:sz w:val="28"/>
          <w:szCs w:val="28"/>
        </w:rPr>
        <w:t xml:space="preserve"> </w:t>
      </w:r>
      <w:r w:rsidRPr="003F18B6">
        <w:rPr>
          <w:rFonts w:ascii="Times New Roman" w:hAnsi="Times New Roman" w:cs="Times New Roman"/>
          <w:sz w:val="28"/>
          <w:szCs w:val="28"/>
        </w:rPr>
        <w:t>данных</w:t>
      </w:r>
      <w:r w:rsidRPr="003F18B6">
        <w:rPr>
          <w:rFonts w:ascii="Times New Roman" w:hAnsi="Times New Roman" w:cs="Times New Roman"/>
          <w:spacing w:val="-4"/>
          <w:sz w:val="28"/>
          <w:szCs w:val="28"/>
        </w:rPr>
        <w:t xml:space="preserve"> </w:t>
      </w:r>
      <w:r w:rsidRPr="003F18B6">
        <w:rPr>
          <w:rFonts w:ascii="Times New Roman" w:hAnsi="Times New Roman" w:cs="Times New Roman"/>
          <w:spacing w:val="-5"/>
          <w:sz w:val="28"/>
          <w:szCs w:val="28"/>
        </w:rPr>
        <w:t>зон</w:t>
      </w:r>
      <w:r w:rsidRPr="003F18B6">
        <w:rPr>
          <w:rFonts w:ascii="Times New Roman" w:hAnsi="Times New Roman" w:cs="Times New Roman"/>
          <w:bCs/>
          <w:sz w:val="28"/>
          <w:szCs w:val="28"/>
        </w:rPr>
        <w:t xml:space="preserve">» </w:t>
      </w:r>
      <w:r w:rsidRPr="00F71B95">
        <w:rPr>
          <w:rFonts w:ascii="Times New Roman" w:hAnsi="Times New Roman" w:cs="Times New Roman"/>
          <w:bCs/>
          <w:sz w:val="28"/>
          <w:szCs w:val="28"/>
        </w:rPr>
        <w:t xml:space="preserve">определены зоны охраны и  </w:t>
      </w:r>
      <w:r w:rsidRPr="00E707C0">
        <w:rPr>
          <w:rFonts w:ascii="Times New Roman" w:hAnsi="Times New Roman" w:cs="Times New Roman"/>
          <w:sz w:val="28"/>
        </w:rPr>
        <w:t>требования</w:t>
      </w:r>
      <w:r w:rsidRPr="00E707C0">
        <w:rPr>
          <w:rFonts w:ascii="Times New Roman" w:hAnsi="Times New Roman" w:cs="Times New Roman"/>
          <w:spacing w:val="-12"/>
          <w:sz w:val="28"/>
        </w:rPr>
        <w:t xml:space="preserve"> </w:t>
      </w:r>
      <w:r w:rsidRPr="00E707C0">
        <w:rPr>
          <w:rFonts w:ascii="Times New Roman" w:hAnsi="Times New Roman" w:cs="Times New Roman"/>
          <w:sz w:val="28"/>
        </w:rPr>
        <w:t>к</w:t>
      </w:r>
      <w:r w:rsidRPr="00E707C0">
        <w:rPr>
          <w:rFonts w:ascii="Times New Roman" w:hAnsi="Times New Roman" w:cs="Times New Roman"/>
          <w:spacing w:val="-12"/>
          <w:sz w:val="28"/>
        </w:rPr>
        <w:t xml:space="preserve"> </w:t>
      </w:r>
      <w:r w:rsidRPr="00E707C0">
        <w:rPr>
          <w:rFonts w:ascii="Times New Roman" w:hAnsi="Times New Roman" w:cs="Times New Roman"/>
          <w:sz w:val="28"/>
        </w:rPr>
        <w:t>градостроительным регламентам в границах зон охраны объектов культурного наследия регионального значения</w:t>
      </w:r>
      <w:r w:rsidRPr="00E707C0">
        <w:rPr>
          <w:rFonts w:ascii="Times New Roman" w:hAnsi="Times New Roman" w:cs="Times New Roman"/>
          <w:bCs/>
          <w:sz w:val="28"/>
          <w:szCs w:val="28"/>
        </w:rPr>
        <w:t>:</w:t>
      </w:r>
      <w:r>
        <w:rPr>
          <w:rFonts w:ascii="Times New Roman" w:hAnsi="Times New Roman" w:cs="Times New Roman"/>
          <w:bCs/>
          <w:sz w:val="28"/>
          <w:szCs w:val="28"/>
        </w:rPr>
        <w:t xml:space="preserve"> </w:t>
      </w:r>
      <w:r w:rsidRPr="00F71B95">
        <w:rPr>
          <w:rFonts w:ascii="Times New Roman" w:hAnsi="Times New Roman" w:cs="Times New Roman"/>
          <w:bCs/>
          <w:iCs/>
          <w:sz w:val="28"/>
          <w:szCs w:val="28"/>
        </w:rPr>
        <w:t>«Братская могила советских воинов, погибших в период Сталинградской битвы</w:t>
      </w:r>
      <w:r>
        <w:rPr>
          <w:rFonts w:ascii="Times New Roman" w:hAnsi="Times New Roman" w:cs="Times New Roman"/>
          <w:bCs/>
          <w:iCs/>
          <w:sz w:val="28"/>
          <w:szCs w:val="28"/>
        </w:rPr>
        <w:t>»</w:t>
      </w:r>
      <w:r w:rsidRPr="00F71B95">
        <w:rPr>
          <w:rFonts w:ascii="Times New Roman" w:hAnsi="Times New Roman" w:cs="Times New Roman"/>
          <w:bCs/>
          <w:iCs/>
          <w:sz w:val="28"/>
          <w:szCs w:val="28"/>
        </w:rPr>
        <w:t>, расположенного</w:t>
      </w:r>
      <w:r w:rsidRPr="00F71B95">
        <w:rPr>
          <w:rFonts w:ascii="Times New Roman" w:hAnsi="Times New Roman" w:cs="Times New Roman"/>
          <w:bCs/>
          <w:iCs/>
          <w:spacing w:val="80"/>
          <w:sz w:val="28"/>
          <w:szCs w:val="28"/>
        </w:rPr>
        <w:t xml:space="preserve"> </w:t>
      </w:r>
      <w:r w:rsidRPr="00F71B95">
        <w:rPr>
          <w:rFonts w:ascii="Times New Roman" w:hAnsi="Times New Roman" w:cs="Times New Roman"/>
          <w:bCs/>
          <w:iCs/>
          <w:sz w:val="28"/>
          <w:szCs w:val="28"/>
        </w:rPr>
        <w:t>по</w:t>
      </w:r>
      <w:r w:rsidRPr="00F71B95">
        <w:rPr>
          <w:rFonts w:ascii="Times New Roman" w:hAnsi="Times New Roman" w:cs="Times New Roman"/>
          <w:bCs/>
          <w:iCs/>
          <w:spacing w:val="80"/>
          <w:sz w:val="28"/>
          <w:szCs w:val="28"/>
        </w:rPr>
        <w:t xml:space="preserve"> </w:t>
      </w:r>
      <w:r w:rsidRPr="00F71B95">
        <w:rPr>
          <w:rFonts w:ascii="Times New Roman" w:hAnsi="Times New Roman" w:cs="Times New Roman"/>
          <w:bCs/>
          <w:iCs/>
          <w:sz w:val="28"/>
          <w:szCs w:val="28"/>
        </w:rPr>
        <w:t>адресу</w:t>
      </w:r>
      <w:r w:rsidRPr="00F71B95">
        <w:rPr>
          <w:rFonts w:ascii="Times New Roman" w:hAnsi="Times New Roman" w:cs="Times New Roman"/>
          <w:bCs/>
          <w:iCs/>
          <w:spacing w:val="67"/>
          <w:w w:val="150"/>
          <w:sz w:val="28"/>
          <w:szCs w:val="28"/>
        </w:rPr>
        <w:t xml:space="preserve"> </w:t>
      </w:r>
      <w:r w:rsidRPr="00F71B95">
        <w:rPr>
          <w:rFonts w:ascii="Times New Roman" w:hAnsi="Times New Roman" w:cs="Times New Roman"/>
          <w:bCs/>
          <w:iCs/>
          <w:sz w:val="28"/>
          <w:szCs w:val="28"/>
        </w:rPr>
        <w:t>(местонахождение):</w:t>
      </w:r>
      <w:r w:rsidRPr="00F71B95">
        <w:rPr>
          <w:rFonts w:ascii="Times New Roman" w:hAnsi="Times New Roman" w:cs="Times New Roman"/>
          <w:bCs/>
          <w:iCs/>
          <w:spacing w:val="80"/>
          <w:sz w:val="28"/>
          <w:szCs w:val="28"/>
        </w:rPr>
        <w:t xml:space="preserve"> </w:t>
      </w:r>
      <w:r w:rsidRPr="00F71B95">
        <w:rPr>
          <w:rFonts w:ascii="Times New Roman" w:hAnsi="Times New Roman" w:cs="Times New Roman"/>
          <w:bCs/>
          <w:iCs/>
          <w:sz w:val="28"/>
          <w:szCs w:val="28"/>
        </w:rPr>
        <w:t>Волгоградская</w:t>
      </w:r>
      <w:r w:rsidRPr="00F71B95">
        <w:rPr>
          <w:rFonts w:ascii="Times New Roman" w:hAnsi="Times New Roman" w:cs="Times New Roman"/>
          <w:bCs/>
          <w:iCs/>
          <w:spacing w:val="80"/>
          <w:sz w:val="28"/>
          <w:szCs w:val="28"/>
        </w:rPr>
        <w:t xml:space="preserve">  </w:t>
      </w:r>
      <w:r w:rsidRPr="00F71B95">
        <w:rPr>
          <w:rFonts w:ascii="Times New Roman" w:hAnsi="Times New Roman" w:cs="Times New Roman"/>
          <w:bCs/>
          <w:iCs/>
          <w:sz w:val="28"/>
          <w:szCs w:val="28"/>
        </w:rPr>
        <w:t>область, Котельниковский</w:t>
      </w:r>
      <w:r w:rsidRPr="00F71B95">
        <w:rPr>
          <w:rFonts w:ascii="Times New Roman" w:hAnsi="Times New Roman" w:cs="Times New Roman"/>
          <w:bCs/>
          <w:iCs/>
          <w:spacing w:val="-12"/>
          <w:sz w:val="28"/>
          <w:szCs w:val="28"/>
        </w:rPr>
        <w:t xml:space="preserve"> </w:t>
      </w:r>
      <w:r w:rsidRPr="00F71B95">
        <w:rPr>
          <w:rFonts w:ascii="Times New Roman" w:hAnsi="Times New Roman" w:cs="Times New Roman"/>
          <w:bCs/>
          <w:iCs/>
          <w:sz w:val="28"/>
          <w:szCs w:val="28"/>
        </w:rPr>
        <w:t>район,</w:t>
      </w:r>
      <w:r w:rsidRPr="00F71B95">
        <w:rPr>
          <w:rFonts w:ascii="Times New Roman" w:hAnsi="Times New Roman" w:cs="Times New Roman"/>
          <w:bCs/>
          <w:iCs/>
          <w:spacing w:val="-6"/>
          <w:sz w:val="28"/>
          <w:szCs w:val="28"/>
        </w:rPr>
        <w:t xml:space="preserve"> </w:t>
      </w:r>
      <w:r w:rsidRPr="003F18B6">
        <w:rPr>
          <w:rFonts w:ascii="Times New Roman" w:hAnsi="Times New Roman" w:cs="Times New Roman"/>
          <w:bCs/>
          <w:iCs/>
          <w:sz w:val="28"/>
          <w:szCs w:val="28"/>
        </w:rPr>
        <w:t>х.</w:t>
      </w:r>
      <w:r w:rsidRPr="003F18B6">
        <w:rPr>
          <w:rFonts w:ascii="Times New Roman" w:hAnsi="Times New Roman" w:cs="Times New Roman"/>
          <w:bCs/>
          <w:iCs/>
          <w:spacing w:val="-6"/>
          <w:sz w:val="28"/>
          <w:szCs w:val="28"/>
        </w:rPr>
        <w:t xml:space="preserve"> </w:t>
      </w:r>
      <w:r w:rsidRPr="003F18B6">
        <w:rPr>
          <w:rFonts w:ascii="Times New Roman" w:hAnsi="Times New Roman" w:cs="Times New Roman"/>
          <w:bCs/>
          <w:iCs/>
          <w:sz w:val="28"/>
          <w:szCs w:val="28"/>
        </w:rPr>
        <w:t>Дорофеевский.</w:t>
      </w:r>
    </w:p>
    <w:p w:rsidR="003F18B6"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 xml:space="preserve">Зона охраны объекта культурного наследия «Братская могила советских воинов, погибших в период Сталинградской битвы», расположенного по </w:t>
      </w:r>
      <w:r w:rsidRPr="003F18B6">
        <w:rPr>
          <w:rFonts w:ascii="Times New Roman" w:hAnsi="Times New Roman" w:cs="Times New Roman"/>
          <w:sz w:val="28"/>
          <w:szCs w:val="28"/>
        </w:rPr>
        <w:t>адресу (местонахождение):</w:t>
      </w:r>
      <w:r w:rsidRPr="003F18B6">
        <w:rPr>
          <w:rFonts w:ascii="Times New Roman" w:hAnsi="Times New Roman" w:cs="Times New Roman"/>
          <w:spacing w:val="-18"/>
          <w:sz w:val="28"/>
          <w:szCs w:val="28"/>
        </w:rPr>
        <w:t xml:space="preserve"> </w:t>
      </w:r>
      <w:r w:rsidRPr="003F18B6">
        <w:rPr>
          <w:rFonts w:ascii="Times New Roman" w:hAnsi="Times New Roman" w:cs="Times New Roman"/>
          <w:sz w:val="28"/>
          <w:szCs w:val="28"/>
        </w:rPr>
        <w:t>Волгоградская</w:t>
      </w:r>
      <w:r w:rsidRPr="003F18B6">
        <w:rPr>
          <w:rFonts w:ascii="Times New Roman" w:hAnsi="Times New Roman" w:cs="Times New Roman"/>
          <w:spacing w:val="-17"/>
          <w:sz w:val="28"/>
          <w:szCs w:val="28"/>
        </w:rPr>
        <w:t xml:space="preserve"> </w:t>
      </w:r>
      <w:r w:rsidRPr="003F18B6">
        <w:rPr>
          <w:rFonts w:ascii="Times New Roman" w:hAnsi="Times New Roman" w:cs="Times New Roman"/>
          <w:sz w:val="28"/>
          <w:szCs w:val="28"/>
        </w:rPr>
        <w:t>область,</w:t>
      </w:r>
      <w:r w:rsidRPr="003F18B6">
        <w:rPr>
          <w:rFonts w:ascii="Times New Roman" w:hAnsi="Times New Roman" w:cs="Times New Roman"/>
          <w:spacing w:val="-18"/>
          <w:sz w:val="28"/>
          <w:szCs w:val="28"/>
        </w:rPr>
        <w:t xml:space="preserve"> </w:t>
      </w:r>
      <w:r w:rsidRPr="003F18B6">
        <w:rPr>
          <w:rFonts w:ascii="Times New Roman" w:hAnsi="Times New Roman" w:cs="Times New Roman"/>
          <w:sz w:val="28"/>
          <w:szCs w:val="28"/>
        </w:rPr>
        <w:t>Котельниковский</w:t>
      </w:r>
      <w:r w:rsidRPr="003F18B6">
        <w:rPr>
          <w:rFonts w:ascii="Times New Roman" w:hAnsi="Times New Roman" w:cs="Times New Roman"/>
          <w:spacing w:val="-17"/>
          <w:sz w:val="28"/>
          <w:szCs w:val="28"/>
        </w:rPr>
        <w:t xml:space="preserve"> </w:t>
      </w:r>
      <w:r w:rsidRPr="003F18B6">
        <w:rPr>
          <w:rFonts w:ascii="Times New Roman" w:hAnsi="Times New Roman" w:cs="Times New Roman"/>
          <w:sz w:val="28"/>
          <w:szCs w:val="28"/>
        </w:rPr>
        <w:t>район,</w:t>
      </w:r>
      <w:r w:rsidRPr="003F18B6">
        <w:rPr>
          <w:rFonts w:ascii="Times New Roman" w:hAnsi="Times New Roman" w:cs="Times New Roman"/>
          <w:spacing w:val="-18"/>
          <w:sz w:val="28"/>
          <w:szCs w:val="28"/>
        </w:rPr>
        <w:t xml:space="preserve"> </w:t>
      </w:r>
      <w:r w:rsidRPr="003F18B6">
        <w:rPr>
          <w:rFonts w:ascii="Times New Roman" w:hAnsi="Times New Roman" w:cs="Times New Roman"/>
          <w:bCs/>
          <w:iCs/>
          <w:sz w:val="28"/>
          <w:szCs w:val="28"/>
        </w:rPr>
        <w:t>х.</w:t>
      </w:r>
      <w:r w:rsidRPr="003F18B6">
        <w:rPr>
          <w:rFonts w:ascii="Times New Roman" w:hAnsi="Times New Roman" w:cs="Times New Roman"/>
          <w:bCs/>
          <w:iCs/>
          <w:spacing w:val="-6"/>
          <w:sz w:val="28"/>
          <w:szCs w:val="28"/>
        </w:rPr>
        <w:t xml:space="preserve"> </w:t>
      </w:r>
      <w:r w:rsidRPr="003F18B6">
        <w:rPr>
          <w:rFonts w:ascii="Times New Roman" w:hAnsi="Times New Roman" w:cs="Times New Roman"/>
          <w:bCs/>
          <w:iCs/>
          <w:sz w:val="28"/>
          <w:szCs w:val="28"/>
        </w:rPr>
        <w:t>Дорофеевский</w:t>
      </w:r>
      <w:r w:rsidRPr="003F18B6">
        <w:rPr>
          <w:rFonts w:ascii="Times New Roman" w:hAnsi="Times New Roman" w:cs="Times New Roman"/>
          <w:sz w:val="28"/>
          <w:szCs w:val="28"/>
        </w:rPr>
        <w:t>,</w:t>
      </w:r>
      <w:r w:rsidRPr="00F71B95">
        <w:rPr>
          <w:rFonts w:ascii="Times New Roman" w:hAnsi="Times New Roman" w:cs="Times New Roman"/>
          <w:sz w:val="28"/>
          <w:szCs w:val="28"/>
        </w:rPr>
        <w:t xml:space="preserve"> состоит из охранной зоны.</w:t>
      </w:r>
    </w:p>
    <w:p w:rsidR="003F18B6" w:rsidRPr="00F71B95"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В границах охранной зоны объекта культурного наследия запрещается:</w:t>
      </w:r>
    </w:p>
    <w:p w:rsidR="003F18B6" w:rsidRPr="00F71B95" w:rsidRDefault="003F18B6" w:rsidP="003F18B6">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размещение</w:t>
      </w:r>
      <w:r w:rsidRPr="00F71B95">
        <w:rPr>
          <w:rFonts w:ascii="Times New Roman" w:hAnsi="Times New Roman" w:cs="Times New Roman"/>
          <w:spacing w:val="60"/>
          <w:w w:val="150"/>
          <w:sz w:val="28"/>
          <w:szCs w:val="28"/>
        </w:rPr>
        <w:t xml:space="preserve"> </w:t>
      </w:r>
      <w:r w:rsidRPr="00F71B95">
        <w:rPr>
          <w:rFonts w:ascii="Times New Roman" w:hAnsi="Times New Roman" w:cs="Times New Roman"/>
          <w:sz w:val="28"/>
          <w:szCs w:val="28"/>
        </w:rPr>
        <w:t>объектов,</w:t>
      </w:r>
      <w:r w:rsidRPr="00F71B95">
        <w:rPr>
          <w:rFonts w:ascii="Times New Roman" w:hAnsi="Times New Roman" w:cs="Times New Roman"/>
          <w:spacing w:val="60"/>
          <w:w w:val="150"/>
          <w:sz w:val="28"/>
          <w:szCs w:val="28"/>
        </w:rPr>
        <w:t xml:space="preserve"> </w:t>
      </w:r>
      <w:r w:rsidRPr="00F71B95">
        <w:rPr>
          <w:rFonts w:ascii="Times New Roman" w:hAnsi="Times New Roman" w:cs="Times New Roman"/>
          <w:sz w:val="28"/>
          <w:szCs w:val="28"/>
        </w:rPr>
        <w:t>являющихся</w:t>
      </w:r>
      <w:r w:rsidRPr="00F71B95">
        <w:rPr>
          <w:rFonts w:ascii="Times New Roman" w:hAnsi="Times New Roman" w:cs="Times New Roman"/>
          <w:spacing w:val="61"/>
          <w:w w:val="150"/>
          <w:sz w:val="28"/>
          <w:szCs w:val="28"/>
        </w:rPr>
        <w:t xml:space="preserve"> </w:t>
      </w:r>
      <w:r w:rsidRPr="00F71B95">
        <w:rPr>
          <w:rFonts w:ascii="Times New Roman" w:hAnsi="Times New Roman" w:cs="Times New Roman"/>
          <w:sz w:val="28"/>
          <w:szCs w:val="28"/>
        </w:rPr>
        <w:t>источниками</w:t>
      </w:r>
      <w:r w:rsidRPr="00F71B95">
        <w:rPr>
          <w:rFonts w:ascii="Times New Roman" w:hAnsi="Times New Roman" w:cs="Times New Roman"/>
          <w:spacing w:val="61"/>
          <w:w w:val="150"/>
          <w:sz w:val="28"/>
          <w:szCs w:val="28"/>
        </w:rPr>
        <w:t xml:space="preserve"> </w:t>
      </w:r>
      <w:r w:rsidRPr="00F71B95">
        <w:rPr>
          <w:rFonts w:ascii="Times New Roman" w:hAnsi="Times New Roman" w:cs="Times New Roman"/>
          <w:spacing w:val="-2"/>
          <w:sz w:val="28"/>
          <w:szCs w:val="28"/>
        </w:rPr>
        <w:t>повышенной</w:t>
      </w:r>
      <w:r w:rsidRPr="00F71B95">
        <w:rPr>
          <w:rFonts w:ascii="Times New Roman" w:hAnsi="Times New Roman" w:cs="Times New Roman"/>
          <w:sz w:val="28"/>
          <w:szCs w:val="28"/>
        </w:rPr>
        <w:t xml:space="preserve"> пожаро-</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1"/>
          <w:sz w:val="28"/>
          <w:szCs w:val="28"/>
        </w:rPr>
        <w:t xml:space="preserve"> </w:t>
      </w:r>
      <w:r w:rsidRPr="00F71B95">
        <w:rPr>
          <w:rFonts w:ascii="Times New Roman" w:hAnsi="Times New Roman" w:cs="Times New Roman"/>
          <w:spacing w:val="-2"/>
          <w:sz w:val="28"/>
          <w:szCs w:val="28"/>
        </w:rPr>
        <w:t>взрывоопасности;</w:t>
      </w:r>
    </w:p>
    <w:p w:rsidR="003F18B6" w:rsidRPr="00F71B95"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строительство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w:t>
      </w:r>
    </w:p>
    <w:p w:rsidR="003F18B6" w:rsidRPr="00F71B95"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строительство капитальных линейных объектов инженерной инфраструктуры (внешние сети водоснабжения, канализации, теплоснабжения, газоснабжения), а также реконструкция линейных объектов инженерной инфраструктуры с увеличением их габаритов в наземной части;</w:t>
      </w:r>
    </w:p>
    <w:p w:rsidR="003F18B6" w:rsidRPr="00F71B95"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проведение строительных и иных работ на земельном участке, непосредственно</w:t>
      </w:r>
      <w:r w:rsidRPr="00F71B95">
        <w:rPr>
          <w:rFonts w:ascii="Times New Roman" w:hAnsi="Times New Roman" w:cs="Times New Roman"/>
          <w:spacing w:val="-3"/>
          <w:sz w:val="28"/>
          <w:szCs w:val="28"/>
        </w:rPr>
        <w:t xml:space="preserve"> </w:t>
      </w:r>
      <w:r w:rsidRPr="00F71B95">
        <w:rPr>
          <w:rFonts w:ascii="Times New Roman" w:hAnsi="Times New Roman" w:cs="Times New Roman"/>
          <w:sz w:val="28"/>
          <w:szCs w:val="28"/>
        </w:rPr>
        <w:t>связанном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с</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земельным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участком</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в</w:t>
      </w:r>
      <w:r w:rsidRPr="00F71B95">
        <w:rPr>
          <w:rFonts w:ascii="Times New Roman" w:hAnsi="Times New Roman" w:cs="Times New Roman"/>
          <w:spacing w:val="-6"/>
          <w:sz w:val="28"/>
          <w:szCs w:val="28"/>
        </w:rPr>
        <w:t xml:space="preserve"> </w:t>
      </w:r>
      <w:r w:rsidRPr="00F71B95">
        <w:rPr>
          <w:rFonts w:ascii="Times New Roman" w:hAnsi="Times New Roman" w:cs="Times New Roman"/>
          <w:sz w:val="28"/>
          <w:szCs w:val="28"/>
        </w:rPr>
        <w:t>границах</w:t>
      </w:r>
      <w:r w:rsidRPr="00F71B95">
        <w:rPr>
          <w:rFonts w:ascii="Times New Roman" w:hAnsi="Times New Roman" w:cs="Times New Roman"/>
          <w:spacing w:val="-3"/>
          <w:sz w:val="28"/>
          <w:szCs w:val="28"/>
        </w:rPr>
        <w:t xml:space="preserve"> </w:t>
      </w:r>
      <w:r w:rsidRPr="00F71B95">
        <w:rPr>
          <w:rFonts w:ascii="Times New Roman" w:hAnsi="Times New Roman" w:cs="Times New Roman"/>
          <w:sz w:val="28"/>
          <w:szCs w:val="28"/>
        </w:rPr>
        <w:t>территории</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объекта культурного</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наследия,</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без</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наличия</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в</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проектной</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документации</w:t>
      </w:r>
      <w:r w:rsidRPr="00F71B95">
        <w:rPr>
          <w:rFonts w:ascii="Times New Roman" w:hAnsi="Times New Roman" w:cs="Times New Roman"/>
          <w:spacing w:val="40"/>
          <w:sz w:val="28"/>
          <w:szCs w:val="28"/>
        </w:rPr>
        <w:t xml:space="preserve"> </w:t>
      </w:r>
      <w:r w:rsidRPr="00F71B95">
        <w:rPr>
          <w:rFonts w:ascii="Times New Roman" w:hAnsi="Times New Roman" w:cs="Times New Roman"/>
          <w:sz w:val="28"/>
          <w:szCs w:val="28"/>
        </w:rPr>
        <w:t>разделов об обеспечении сохранности указанного объекта культурного наследия;</w:t>
      </w:r>
    </w:p>
    <w:p w:rsidR="003F18B6" w:rsidRPr="00F71B95" w:rsidRDefault="003F18B6" w:rsidP="003F18B6">
      <w:pPr>
        <w:spacing w:after="0" w:line="240" w:lineRule="auto"/>
        <w:ind w:firstLine="567"/>
        <w:jc w:val="both"/>
        <w:rPr>
          <w:rFonts w:ascii="Times New Roman" w:hAnsi="Times New Roman" w:cs="Times New Roman"/>
          <w:spacing w:val="-5"/>
          <w:sz w:val="28"/>
          <w:szCs w:val="28"/>
        </w:rPr>
      </w:pPr>
      <w:r w:rsidRPr="00F71B95">
        <w:rPr>
          <w:rFonts w:ascii="Times New Roman" w:hAnsi="Times New Roman" w:cs="Times New Roman"/>
          <w:sz w:val="28"/>
          <w:szCs w:val="28"/>
        </w:rPr>
        <w:t>изменение</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отметок</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рельефа</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более</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чем</w:t>
      </w:r>
      <w:r w:rsidRPr="00F71B95">
        <w:rPr>
          <w:rFonts w:ascii="Times New Roman" w:hAnsi="Times New Roman" w:cs="Times New Roman"/>
          <w:spacing w:val="-6"/>
          <w:sz w:val="28"/>
          <w:szCs w:val="28"/>
        </w:rPr>
        <w:t xml:space="preserve"> </w:t>
      </w:r>
      <w:r w:rsidRPr="00F71B95">
        <w:rPr>
          <w:rFonts w:ascii="Times New Roman" w:hAnsi="Times New Roman" w:cs="Times New Roman"/>
          <w:sz w:val="28"/>
          <w:szCs w:val="28"/>
        </w:rPr>
        <w:t>на</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0,25</w:t>
      </w:r>
      <w:r w:rsidRPr="00F71B95">
        <w:rPr>
          <w:rFonts w:ascii="Times New Roman" w:hAnsi="Times New Roman" w:cs="Times New Roman"/>
          <w:spacing w:val="-2"/>
          <w:sz w:val="28"/>
          <w:szCs w:val="28"/>
        </w:rPr>
        <w:t xml:space="preserve"> </w:t>
      </w:r>
      <w:r w:rsidRPr="00F71B95">
        <w:rPr>
          <w:rFonts w:ascii="Times New Roman" w:hAnsi="Times New Roman" w:cs="Times New Roman"/>
          <w:spacing w:val="-5"/>
          <w:sz w:val="28"/>
          <w:szCs w:val="28"/>
        </w:rPr>
        <w:t>м;</w:t>
      </w:r>
    </w:p>
    <w:p w:rsidR="003F18B6" w:rsidRPr="00F71B95"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размещение</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площадок</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для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хранения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складирования</w:t>
      </w:r>
      <w:r w:rsidRPr="00F71B95">
        <w:rPr>
          <w:rFonts w:ascii="Times New Roman" w:hAnsi="Times New Roman" w:cs="Times New Roman"/>
          <w:spacing w:val="80"/>
          <w:sz w:val="28"/>
          <w:szCs w:val="28"/>
        </w:rPr>
        <w:t xml:space="preserve"> </w:t>
      </w:r>
      <w:r w:rsidRPr="00F71B95">
        <w:rPr>
          <w:rFonts w:ascii="Times New Roman" w:hAnsi="Times New Roman" w:cs="Times New Roman"/>
          <w:sz w:val="28"/>
          <w:szCs w:val="28"/>
        </w:rPr>
        <w:t>бытовых</w:t>
      </w:r>
      <w:r w:rsidRPr="00F71B95">
        <w:rPr>
          <w:rFonts w:ascii="Times New Roman" w:hAnsi="Times New Roman" w:cs="Times New Roman"/>
          <w:spacing w:val="80"/>
          <w:w w:val="150"/>
          <w:sz w:val="28"/>
          <w:szCs w:val="28"/>
        </w:rPr>
        <w:t xml:space="preserve"> </w:t>
      </w:r>
      <w:r w:rsidRPr="00F71B95">
        <w:rPr>
          <w:rFonts w:ascii="Times New Roman" w:hAnsi="Times New Roman" w:cs="Times New Roman"/>
          <w:sz w:val="28"/>
          <w:szCs w:val="28"/>
        </w:rPr>
        <w:t>и промышленных отходов;</w:t>
      </w:r>
    </w:p>
    <w:p w:rsidR="003F18B6" w:rsidRPr="00F71B95" w:rsidRDefault="003F18B6" w:rsidP="003F18B6">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установка</w:t>
      </w:r>
      <w:r w:rsidRPr="00F71B95">
        <w:rPr>
          <w:rFonts w:ascii="Times New Roman" w:hAnsi="Times New Roman" w:cs="Times New Roman"/>
          <w:spacing w:val="-8"/>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эксплуатация</w:t>
      </w:r>
      <w:r w:rsidRPr="00F71B95">
        <w:rPr>
          <w:rFonts w:ascii="Times New Roman" w:hAnsi="Times New Roman" w:cs="Times New Roman"/>
          <w:spacing w:val="-5"/>
          <w:sz w:val="28"/>
          <w:szCs w:val="28"/>
        </w:rPr>
        <w:t xml:space="preserve"> </w:t>
      </w:r>
      <w:r w:rsidRPr="00F71B95">
        <w:rPr>
          <w:rFonts w:ascii="Times New Roman" w:hAnsi="Times New Roman" w:cs="Times New Roman"/>
          <w:sz w:val="28"/>
          <w:szCs w:val="28"/>
        </w:rPr>
        <w:t>всех</w:t>
      </w:r>
      <w:r w:rsidRPr="00F71B95">
        <w:rPr>
          <w:rFonts w:ascii="Times New Roman" w:hAnsi="Times New Roman" w:cs="Times New Roman"/>
          <w:spacing w:val="-4"/>
          <w:sz w:val="28"/>
          <w:szCs w:val="28"/>
        </w:rPr>
        <w:t xml:space="preserve"> </w:t>
      </w:r>
      <w:r w:rsidRPr="00F71B95">
        <w:rPr>
          <w:rFonts w:ascii="Times New Roman" w:hAnsi="Times New Roman" w:cs="Times New Roman"/>
          <w:sz w:val="28"/>
          <w:szCs w:val="28"/>
        </w:rPr>
        <w:t>типов</w:t>
      </w:r>
      <w:r w:rsidRPr="00F71B95">
        <w:rPr>
          <w:rFonts w:ascii="Times New Roman" w:hAnsi="Times New Roman" w:cs="Times New Roman"/>
          <w:spacing w:val="-7"/>
          <w:sz w:val="28"/>
          <w:szCs w:val="28"/>
        </w:rPr>
        <w:t xml:space="preserve"> </w:t>
      </w:r>
      <w:r w:rsidRPr="00F71B95">
        <w:rPr>
          <w:rFonts w:ascii="Times New Roman" w:hAnsi="Times New Roman" w:cs="Times New Roman"/>
          <w:sz w:val="28"/>
          <w:szCs w:val="28"/>
        </w:rPr>
        <w:t>наружной</w:t>
      </w:r>
      <w:r w:rsidRPr="00F71B95">
        <w:rPr>
          <w:rFonts w:ascii="Times New Roman" w:hAnsi="Times New Roman" w:cs="Times New Roman"/>
          <w:spacing w:val="-7"/>
          <w:sz w:val="28"/>
          <w:szCs w:val="28"/>
        </w:rPr>
        <w:t xml:space="preserve"> </w:t>
      </w:r>
      <w:r w:rsidRPr="00F71B95">
        <w:rPr>
          <w:rFonts w:ascii="Times New Roman" w:hAnsi="Times New Roman" w:cs="Times New Roman"/>
          <w:spacing w:val="-2"/>
          <w:sz w:val="28"/>
          <w:szCs w:val="28"/>
        </w:rPr>
        <w:t>рекламы;</w:t>
      </w:r>
    </w:p>
    <w:p w:rsidR="003F18B6" w:rsidRPr="00F71B95" w:rsidRDefault="003F18B6" w:rsidP="003F18B6">
      <w:pPr>
        <w:spacing w:after="0" w:line="240" w:lineRule="auto"/>
        <w:ind w:firstLine="567"/>
        <w:jc w:val="both"/>
        <w:rPr>
          <w:rFonts w:ascii="Times New Roman" w:hAnsi="Times New Roman" w:cs="Times New Roman"/>
          <w:spacing w:val="-2"/>
          <w:sz w:val="28"/>
          <w:szCs w:val="28"/>
        </w:rPr>
      </w:pPr>
      <w:r w:rsidRPr="00F71B95">
        <w:rPr>
          <w:rFonts w:ascii="Times New Roman" w:hAnsi="Times New Roman" w:cs="Times New Roman"/>
          <w:sz w:val="28"/>
          <w:szCs w:val="28"/>
        </w:rPr>
        <w:t xml:space="preserve">размещение временных построек и объектов, за исключением временных построек и объектов, необходимых для осуществления работ по </w:t>
      </w:r>
      <w:r w:rsidRPr="00F71B95">
        <w:rPr>
          <w:rFonts w:ascii="Times New Roman" w:hAnsi="Times New Roman" w:cs="Times New Roman"/>
          <w:sz w:val="28"/>
          <w:szCs w:val="28"/>
        </w:rPr>
        <w:lastRenderedPageBreak/>
        <w:t>сохранению объекта</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культурного</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наследия,</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временных</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элементов</w:t>
      </w:r>
      <w:r w:rsidRPr="00F71B95">
        <w:rPr>
          <w:rFonts w:ascii="Times New Roman" w:hAnsi="Times New Roman" w:cs="Times New Roman"/>
          <w:spacing w:val="-16"/>
          <w:sz w:val="28"/>
          <w:szCs w:val="28"/>
        </w:rPr>
        <w:t xml:space="preserve"> </w:t>
      </w:r>
      <w:r w:rsidRPr="00F71B95">
        <w:rPr>
          <w:rFonts w:ascii="Times New Roman" w:hAnsi="Times New Roman" w:cs="Times New Roman"/>
          <w:sz w:val="28"/>
          <w:szCs w:val="28"/>
        </w:rPr>
        <w:t>событийного</w:t>
      </w:r>
      <w:r w:rsidRPr="00F71B95">
        <w:rPr>
          <w:rFonts w:ascii="Times New Roman" w:hAnsi="Times New Roman" w:cs="Times New Roman"/>
          <w:spacing w:val="-15"/>
          <w:sz w:val="28"/>
          <w:szCs w:val="28"/>
        </w:rPr>
        <w:t xml:space="preserve"> </w:t>
      </w:r>
      <w:r w:rsidRPr="00F71B95">
        <w:rPr>
          <w:rFonts w:ascii="Times New Roman" w:hAnsi="Times New Roman" w:cs="Times New Roman"/>
          <w:sz w:val="28"/>
          <w:szCs w:val="28"/>
        </w:rPr>
        <w:t>и</w:t>
      </w:r>
      <w:r w:rsidRPr="00F71B95">
        <w:rPr>
          <w:rFonts w:ascii="Times New Roman" w:hAnsi="Times New Roman" w:cs="Times New Roman"/>
          <w:spacing w:val="-17"/>
          <w:sz w:val="28"/>
          <w:szCs w:val="28"/>
        </w:rPr>
        <w:t xml:space="preserve"> </w:t>
      </w:r>
      <w:r w:rsidRPr="00F71B95">
        <w:rPr>
          <w:rFonts w:ascii="Times New Roman" w:hAnsi="Times New Roman" w:cs="Times New Roman"/>
          <w:sz w:val="28"/>
          <w:szCs w:val="28"/>
        </w:rPr>
        <w:t xml:space="preserve">праздничного </w:t>
      </w:r>
      <w:r w:rsidRPr="00F71B95">
        <w:rPr>
          <w:rFonts w:ascii="Times New Roman" w:hAnsi="Times New Roman" w:cs="Times New Roman"/>
          <w:spacing w:val="-2"/>
          <w:sz w:val="28"/>
          <w:szCs w:val="28"/>
        </w:rPr>
        <w:t>оформления;</w:t>
      </w:r>
    </w:p>
    <w:p w:rsidR="003F18B6" w:rsidRDefault="003F18B6" w:rsidP="003F18B6">
      <w:pPr>
        <w:spacing w:after="0" w:line="240" w:lineRule="auto"/>
        <w:ind w:firstLine="567"/>
        <w:jc w:val="both"/>
        <w:rPr>
          <w:rFonts w:ascii="Times New Roman" w:hAnsi="Times New Roman" w:cs="Times New Roman"/>
          <w:sz w:val="28"/>
          <w:szCs w:val="28"/>
        </w:rPr>
      </w:pPr>
      <w:r w:rsidRPr="00F71B95">
        <w:rPr>
          <w:rFonts w:ascii="Times New Roman" w:hAnsi="Times New Roman" w:cs="Times New Roman"/>
          <w:sz w:val="28"/>
          <w:szCs w:val="28"/>
        </w:rPr>
        <w:t>размещение телевизионных и радиоантенн, базовых станций сотовой связи.</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В границах охранной зоны объекта культурного наследия разрешается:</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pacing w:val="-2"/>
          <w:sz w:val="28"/>
          <w:szCs w:val="28"/>
        </w:rPr>
        <w:t>применение</w:t>
      </w:r>
      <w:r w:rsidRPr="00B344E6">
        <w:rPr>
          <w:rFonts w:ascii="Times New Roman" w:hAnsi="Times New Roman" w:cs="Times New Roman"/>
          <w:sz w:val="28"/>
          <w:szCs w:val="28"/>
        </w:rPr>
        <w:t xml:space="preserve"> </w:t>
      </w:r>
      <w:r w:rsidRPr="00B344E6">
        <w:rPr>
          <w:rFonts w:ascii="Times New Roman" w:hAnsi="Times New Roman" w:cs="Times New Roman"/>
          <w:spacing w:val="-2"/>
          <w:sz w:val="28"/>
          <w:szCs w:val="28"/>
        </w:rPr>
        <w:t>специальных</w:t>
      </w:r>
      <w:r w:rsidRPr="00B344E6">
        <w:rPr>
          <w:rFonts w:ascii="Times New Roman" w:hAnsi="Times New Roman" w:cs="Times New Roman"/>
          <w:sz w:val="28"/>
          <w:szCs w:val="28"/>
        </w:rPr>
        <w:t xml:space="preserve"> </w:t>
      </w:r>
      <w:r w:rsidRPr="00B344E6">
        <w:rPr>
          <w:rFonts w:ascii="Times New Roman" w:hAnsi="Times New Roman" w:cs="Times New Roman"/>
          <w:spacing w:val="-4"/>
          <w:sz w:val="28"/>
          <w:szCs w:val="28"/>
        </w:rPr>
        <w:t>мер,</w:t>
      </w:r>
      <w:r w:rsidRPr="00B344E6">
        <w:rPr>
          <w:rFonts w:ascii="Times New Roman" w:hAnsi="Times New Roman" w:cs="Times New Roman"/>
          <w:sz w:val="28"/>
          <w:szCs w:val="28"/>
        </w:rPr>
        <w:tab/>
      </w:r>
      <w:r w:rsidRPr="00B344E6">
        <w:rPr>
          <w:rFonts w:ascii="Times New Roman" w:hAnsi="Times New Roman" w:cs="Times New Roman"/>
          <w:spacing w:val="-2"/>
          <w:sz w:val="28"/>
          <w:szCs w:val="28"/>
        </w:rPr>
        <w:t>направленных</w:t>
      </w:r>
      <w:r w:rsidRPr="00B344E6">
        <w:rPr>
          <w:rFonts w:ascii="Times New Roman" w:hAnsi="Times New Roman" w:cs="Times New Roman"/>
          <w:sz w:val="28"/>
          <w:szCs w:val="28"/>
        </w:rPr>
        <w:tab/>
      </w:r>
      <w:r w:rsidRPr="00B344E6">
        <w:rPr>
          <w:rFonts w:ascii="Times New Roman" w:hAnsi="Times New Roman" w:cs="Times New Roman"/>
          <w:spacing w:val="-5"/>
          <w:sz w:val="28"/>
          <w:szCs w:val="28"/>
        </w:rPr>
        <w:t>на</w:t>
      </w:r>
      <w:r w:rsidRPr="00B344E6">
        <w:rPr>
          <w:rFonts w:ascii="Times New Roman" w:hAnsi="Times New Roman" w:cs="Times New Roman"/>
          <w:sz w:val="28"/>
          <w:szCs w:val="28"/>
        </w:rPr>
        <w:t xml:space="preserve"> </w:t>
      </w:r>
      <w:r w:rsidRPr="00B344E6">
        <w:rPr>
          <w:rFonts w:ascii="Times New Roman" w:hAnsi="Times New Roman" w:cs="Times New Roman"/>
          <w:spacing w:val="-2"/>
          <w:sz w:val="28"/>
          <w:szCs w:val="28"/>
        </w:rPr>
        <w:t>сохранение</w:t>
      </w:r>
      <w:r w:rsidRPr="00B344E6">
        <w:rPr>
          <w:rFonts w:ascii="Times New Roman" w:hAnsi="Times New Roman" w:cs="Times New Roman"/>
          <w:sz w:val="28"/>
          <w:szCs w:val="28"/>
        </w:rPr>
        <w:t xml:space="preserve"> и восстановление (регенерацию) историко-градостроительной и (или) природной среды объекта культурного наследия;</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проведение</w:t>
      </w:r>
      <w:r w:rsidRPr="00B344E6">
        <w:rPr>
          <w:rFonts w:ascii="Times New Roman" w:hAnsi="Times New Roman" w:cs="Times New Roman"/>
          <w:spacing w:val="79"/>
          <w:sz w:val="28"/>
          <w:szCs w:val="28"/>
        </w:rPr>
        <w:t xml:space="preserve"> </w:t>
      </w:r>
      <w:r w:rsidRPr="00B344E6">
        <w:rPr>
          <w:rFonts w:ascii="Times New Roman" w:hAnsi="Times New Roman" w:cs="Times New Roman"/>
          <w:sz w:val="28"/>
          <w:szCs w:val="28"/>
        </w:rPr>
        <w:t>мероприятий,</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направленных</w:t>
      </w:r>
      <w:r w:rsidRPr="00B344E6">
        <w:rPr>
          <w:rFonts w:ascii="Times New Roman" w:hAnsi="Times New Roman" w:cs="Times New Roman"/>
          <w:spacing w:val="79"/>
          <w:sz w:val="28"/>
          <w:szCs w:val="28"/>
        </w:rPr>
        <w:t xml:space="preserve"> </w:t>
      </w:r>
      <w:r w:rsidRPr="00B344E6">
        <w:rPr>
          <w:rFonts w:ascii="Times New Roman" w:hAnsi="Times New Roman" w:cs="Times New Roman"/>
          <w:sz w:val="28"/>
          <w:szCs w:val="28"/>
        </w:rPr>
        <w:t>на</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обеспечение</w:t>
      </w:r>
      <w:r w:rsidRPr="00B344E6">
        <w:rPr>
          <w:rFonts w:ascii="Times New Roman" w:hAnsi="Times New Roman" w:cs="Times New Roman"/>
          <w:spacing w:val="78"/>
          <w:sz w:val="28"/>
          <w:szCs w:val="28"/>
        </w:rPr>
        <w:t xml:space="preserve"> </w:t>
      </w:r>
      <w:r w:rsidRPr="00B344E6">
        <w:rPr>
          <w:rFonts w:ascii="Times New Roman" w:hAnsi="Times New Roman" w:cs="Times New Roman"/>
          <w:sz w:val="28"/>
          <w:szCs w:val="28"/>
        </w:rPr>
        <w:t>пожарной и экологической безопасности;</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прокладка</w:t>
      </w:r>
      <w:r w:rsidRPr="00B344E6">
        <w:rPr>
          <w:rFonts w:ascii="Times New Roman" w:hAnsi="Times New Roman" w:cs="Times New Roman"/>
          <w:spacing w:val="-18"/>
          <w:sz w:val="28"/>
          <w:szCs w:val="28"/>
        </w:rPr>
        <w:t xml:space="preserve"> </w:t>
      </w:r>
      <w:r w:rsidRPr="00B344E6">
        <w:rPr>
          <w:rFonts w:ascii="Times New Roman" w:hAnsi="Times New Roman" w:cs="Times New Roman"/>
          <w:sz w:val="28"/>
          <w:szCs w:val="28"/>
        </w:rPr>
        <w:t>подземным</w:t>
      </w:r>
      <w:r w:rsidRPr="00B344E6">
        <w:rPr>
          <w:rFonts w:ascii="Times New Roman" w:hAnsi="Times New Roman" w:cs="Times New Roman"/>
          <w:spacing w:val="-17"/>
          <w:sz w:val="28"/>
          <w:szCs w:val="28"/>
        </w:rPr>
        <w:t xml:space="preserve"> </w:t>
      </w:r>
      <w:r w:rsidRPr="00B344E6">
        <w:rPr>
          <w:rFonts w:ascii="Times New Roman" w:hAnsi="Times New Roman" w:cs="Times New Roman"/>
          <w:sz w:val="28"/>
          <w:szCs w:val="28"/>
        </w:rPr>
        <w:t>способом</w:t>
      </w:r>
      <w:r w:rsidRPr="00B344E6">
        <w:rPr>
          <w:rFonts w:ascii="Times New Roman" w:hAnsi="Times New Roman" w:cs="Times New Roman"/>
          <w:spacing w:val="-18"/>
          <w:sz w:val="28"/>
          <w:szCs w:val="28"/>
        </w:rPr>
        <w:t xml:space="preserve"> </w:t>
      </w:r>
      <w:r w:rsidRPr="00B344E6">
        <w:rPr>
          <w:rFonts w:ascii="Times New Roman" w:hAnsi="Times New Roman" w:cs="Times New Roman"/>
          <w:sz w:val="28"/>
          <w:szCs w:val="28"/>
        </w:rPr>
        <w:t>некапитальных</w:t>
      </w:r>
      <w:r w:rsidRPr="00B344E6">
        <w:rPr>
          <w:rFonts w:ascii="Times New Roman" w:hAnsi="Times New Roman" w:cs="Times New Roman"/>
          <w:spacing w:val="-17"/>
          <w:sz w:val="28"/>
          <w:szCs w:val="28"/>
        </w:rPr>
        <w:t xml:space="preserve"> </w:t>
      </w:r>
      <w:r w:rsidRPr="00B344E6">
        <w:rPr>
          <w:rFonts w:ascii="Times New Roman" w:hAnsi="Times New Roman" w:cs="Times New Roman"/>
          <w:sz w:val="28"/>
          <w:szCs w:val="28"/>
        </w:rPr>
        <w:t>инженерных</w:t>
      </w:r>
      <w:r w:rsidRPr="00B344E6">
        <w:rPr>
          <w:rFonts w:ascii="Times New Roman" w:hAnsi="Times New Roman" w:cs="Times New Roman"/>
          <w:spacing w:val="-13"/>
          <w:sz w:val="28"/>
          <w:szCs w:val="28"/>
        </w:rPr>
        <w:t xml:space="preserve"> </w:t>
      </w:r>
      <w:r w:rsidRPr="00B344E6">
        <w:rPr>
          <w:rFonts w:ascii="Times New Roman" w:hAnsi="Times New Roman" w:cs="Times New Roman"/>
          <w:sz w:val="28"/>
          <w:szCs w:val="28"/>
        </w:rPr>
        <w:t>коммуникаций, необходимых для благоустройства территории;</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реконструкция существующих линейных объектов инженерной инфраструктуры (внешние сети водоснабжения, канализации, теплоснабжения, газоснабжения,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электроснабжения,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телефонизации,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интернет)</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без</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увеличения их габаритов в наземной части;</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проведение</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работ</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по</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благоустройству</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11"/>
          <w:sz w:val="28"/>
          <w:szCs w:val="28"/>
        </w:rPr>
        <w:t xml:space="preserve"> </w:t>
      </w:r>
      <w:r w:rsidRPr="00B344E6">
        <w:rPr>
          <w:rFonts w:ascii="Times New Roman" w:hAnsi="Times New Roman" w:cs="Times New Roman"/>
          <w:sz w:val="28"/>
          <w:szCs w:val="28"/>
        </w:rPr>
        <w:t>регулировке</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озеленения</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территории, в том числе:</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организация</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пешеходных</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велосипедных</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дорожек</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с</w:t>
      </w:r>
      <w:r w:rsidRPr="00B344E6">
        <w:rPr>
          <w:rFonts w:ascii="Times New Roman" w:hAnsi="Times New Roman" w:cs="Times New Roman"/>
          <w:spacing w:val="80"/>
          <w:w w:val="150"/>
          <w:sz w:val="28"/>
          <w:szCs w:val="28"/>
        </w:rPr>
        <w:t xml:space="preserve"> </w:t>
      </w:r>
      <w:r w:rsidRPr="00B344E6">
        <w:rPr>
          <w:rFonts w:ascii="Times New Roman" w:hAnsi="Times New Roman" w:cs="Times New Roman"/>
          <w:sz w:val="28"/>
          <w:szCs w:val="28"/>
        </w:rPr>
        <w:t>использованием</w:t>
      </w:r>
      <w:r w:rsidRPr="00B344E6">
        <w:rPr>
          <w:rFonts w:ascii="Times New Roman" w:hAnsi="Times New Roman" w:cs="Times New Roman"/>
          <w:spacing w:val="40"/>
          <w:sz w:val="28"/>
          <w:szCs w:val="28"/>
        </w:rPr>
        <w:t xml:space="preserve"> </w:t>
      </w:r>
      <w:r w:rsidRPr="00B344E6">
        <w:rPr>
          <w:rFonts w:ascii="Times New Roman" w:hAnsi="Times New Roman" w:cs="Times New Roman"/>
          <w:sz w:val="28"/>
          <w:szCs w:val="28"/>
        </w:rPr>
        <w:t>в покрытии натуральных материалов (камень, дерево, гравийная смесь и другие) или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имитирующих</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натуральные</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материалы</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(тротуарная</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плитка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серых и коричневых оттенков);</w:t>
      </w:r>
    </w:p>
    <w:p w:rsidR="003F18B6" w:rsidRPr="00B344E6" w:rsidRDefault="003F18B6" w:rsidP="003F18B6">
      <w:pPr>
        <w:spacing w:after="0" w:line="240" w:lineRule="auto"/>
        <w:ind w:firstLine="567"/>
        <w:jc w:val="both"/>
        <w:rPr>
          <w:rFonts w:ascii="Times New Roman" w:hAnsi="Times New Roman" w:cs="Times New Roman"/>
          <w:spacing w:val="-4"/>
          <w:sz w:val="28"/>
          <w:szCs w:val="28"/>
        </w:rPr>
      </w:pPr>
      <w:r w:rsidRPr="00B344E6">
        <w:rPr>
          <w:rFonts w:ascii="Times New Roman" w:hAnsi="Times New Roman" w:cs="Times New Roman"/>
          <w:sz w:val="28"/>
          <w:szCs w:val="28"/>
        </w:rPr>
        <w:t>установка</w:t>
      </w:r>
      <w:r w:rsidRPr="00B344E6">
        <w:rPr>
          <w:rFonts w:ascii="Times New Roman" w:hAnsi="Times New Roman" w:cs="Times New Roman"/>
          <w:spacing w:val="-8"/>
          <w:sz w:val="28"/>
          <w:szCs w:val="28"/>
        </w:rPr>
        <w:t xml:space="preserve"> </w:t>
      </w:r>
      <w:r w:rsidRPr="00B344E6">
        <w:rPr>
          <w:rFonts w:ascii="Times New Roman" w:hAnsi="Times New Roman" w:cs="Times New Roman"/>
          <w:sz w:val="28"/>
          <w:szCs w:val="28"/>
        </w:rPr>
        <w:t>малых</w:t>
      </w:r>
      <w:r w:rsidRPr="00B344E6">
        <w:rPr>
          <w:rFonts w:ascii="Times New Roman" w:hAnsi="Times New Roman" w:cs="Times New Roman"/>
          <w:spacing w:val="-7"/>
          <w:sz w:val="28"/>
          <w:szCs w:val="28"/>
        </w:rPr>
        <w:t xml:space="preserve"> </w:t>
      </w:r>
      <w:r w:rsidRPr="00B344E6">
        <w:rPr>
          <w:rFonts w:ascii="Times New Roman" w:hAnsi="Times New Roman" w:cs="Times New Roman"/>
          <w:sz w:val="28"/>
          <w:szCs w:val="28"/>
        </w:rPr>
        <w:t>архитектурных</w:t>
      </w:r>
      <w:r w:rsidRPr="00B344E6">
        <w:rPr>
          <w:rFonts w:ascii="Times New Roman" w:hAnsi="Times New Roman" w:cs="Times New Roman"/>
          <w:spacing w:val="-7"/>
          <w:sz w:val="28"/>
          <w:szCs w:val="28"/>
        </w:rPr>
        <w:t xml:space="preserve"> </w:t>
      </w:r>
      <w:r w:rsidRPr="00B344E6">
        <w:rPr>
          <w:rFonts w:ascii="Times New Roman" w:hAnsi="Times New Roman" w:cs="Times New Roman"/>
          <w:spacing w:val="-4"/>
          <w:sz w:val="28"/>
          <w:szCs w:val="28"/>
        </w:rPr>
        <w:t>форм;</w:t>
      </w:r>
    </w:p>
    <w:p w:rsidR="003F18B6" w:rsidRPr="00B344E6" w:rsidRDefault="003F18B6" w:rsidP="003F18B6">
      <w:pPr>
        <w:spacing w:after="0" w:line="240" w:lineRule="auto"/>
        <w:ind w:firstLine="567"/>
        <w:jc w:val="both"/>
        <w:rPr>
          <w:rFonts w:ascii="Times New Roman" w:hAnsi="Times New Roman" w:cs="Times New Roman"/>
          <w:spacing w:val="-2"/>
          <w:sz w:val="28"/>
          <w:szCs w:val="28"/>
        </w:rPr>
      </w:pPr>
      <w:r w:rsidRPr="00B344E6">
        <w:rPr>
          <w:rFonts w:ascii="Times New Roman" w:hAnsi="Times New Roman" w:cs="Times New Roman"/>
          <w:sz w:val="28"/>
          <w:szCs w:val="28"/>
        </w:rPr>
        <w:t>посадка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деревьев,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кустарников,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разбивка</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газонов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цветников,</w:t>
      </w:r>
      <w:r w:rsidRPr="00B344E6">
        <w:rPr>
          <w:rFonts w:ascii="Times New Roman" w:hAnsi="Times New Roman" w:cs="Times New Roman"/>
          <w:spacing w:val="80"/>
          <w:sz w:val="28"/>
          <w:szCs w:val="28"/>
        </w:rPr>
        <w:t xml:space="preserve"> </w:t>
      </w:r>
      <w:r w:rsidRPr="00B344E6">
        <w:rPr>
          <w:rFonts w:ascii="Times New Roman" w:hAnsi="Times New Roman" w:cs="Times New Roman"/>
          <w:sz w:val="28"/>
          <w:szCs w:val="28"/>
        </w:rPr>
        <w:t>санация</w:t>
      </w:r>
      <w:r w:rsidRPr="00B344E6">
        <w:rPr>
          <w:rFonts w:ascii="Times New Roman" w:hAnsi="Times New Roman" w:cs="Times New Roman"/>
          <w:spacing w:val="40"/>
          <w:sz w:val="28"/>
          <w:szCs w:val="28"/>
        </w:rPr>
        <w:t xml:space="preserve"> </w:t>
      </w:r>
      <w:r w:rsidRPr="00B344E6">
        <w:rPr>
          <w:rFonts w:ascii="Times New Roman" w:hAnsi="Times New Roman" w:cs="Times New Roman"/>
          <w:sz w:val="28"/>
          <w:szCs w:val="28"/>
        </w:rPr>
        <w:t>в</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целях</w:t>
      </w:r>
      <w:r w:rsidRPr="00B344E6">
        <w:rPr>
          <w:rFonts w:ascii="Times New Roman" w:hAnsi="Times New Roman" w:cs="Times New Roman"/>
          <w:spacing w:val="-11"/>
          <w:sz w:val="28"/>
          <w:szCs w:val="28"/>
        </w:rPr>
        <w:t xml:space="preserve"> </w:t>
      </w:r>
      <w:r w:rsidRPr="00B344E6">
        <w:rPr>
          <w:rFonts w:ascii="Times New Roman" w:hAnsi="Times New Roman" w:cs="Times New Roman"/>
          <w:sz w:val="28"/>
          <w:szCs w:val="28"/>
        </w:rPr>
        <w:t>улучшения</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условий</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восприятия</w:t>
      </w:r>
      <w:r w:rsidRPr="00B344E6">
        <w:rPr>
          <w:rFonts w:ascii="Times New Roman" w:hAnsi="Times New Roman" w:cs="Times New Roman"/>
          <w:spacing w:val="-12"/>
          <w:sz w:val="28"/>
          <w:szCs w:val="28"/>
        </w:rPr>
        <w:t xml:space="preserve"> </w:t>
      </w:r>
      <w:r w:rsidRPr="00B344E6">
        <w:rPr>
          <w:rFonts w:ascii="Times New Roman" w:hAnsi="Times New Roman" w:cs="Times New Roman"/>
          <w:sz w:val="28"/>
          <w:szCs w:val="28"/>
        </w:rPr>
        <w:t>объекта</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культурного</w:t>
      </w:r>
      <w:r w:rsidRPr="00B344E6">
        <w:rPr>
          <w:rFonts w:ascii="Times New Roman" w:hAnsi="Times New Roman" w:cs="Times New Roman"/>
          <w:spacing w:val="-9"/>
          <w:sz w:val="28"/>
          <w:szCs w:val="28"/>
        </w:rPr>
        <w:t xml:space="preserve"> </w:t>
      </w:r>
      <w:r w:rsidRPr="00B344E6">
        <w:rPr>
          <w:rFonts w:ascii="Times New Roman" w:hAnsi="Times New Roman" w:cs="Times New Roman"/>
          <w:sz w:val="28"/>
          <w:szCs w:val="28"/>
        </w:rPr>
        <w:t>наследия,</w:t>
      </w:r>
      <w:r w:rsidRPr="00B344E6">
        <w:rPr>
          <w:rFonts w:ascii="Times New Roman" w:hAnsi="Times New Roman" w:cs="Times New Roman"/>
          <w:spacing w:val="-10"/>
          <w:sz w:val="28"/>
          <w:szCs w:val="28"/>
        </w:rPr>
        <w:t xml:space="preserve"> </w:t>
      </w:r>
      <w:r w:rsidRPr="00B344E6">
        <w:rPr>
          <w:rFonts w:ascii="Times New Roman" w:hAnsi="Times New Roman" w:cs="Times New Roman"/>
          <w:sz w:val="28"/>
          <w:szCs w:val="28"/>
        </w:rPr>
        <w:t xml:space="preserve">санитарная </w:t>
      </w:r>
      <w:r w:rsidRPr="00B344E6">
        <w:rPr>
          <w:rFonts w:ascii="Times New Roman" w:hAnsi="Times New Roman" w:cs="Times New Roman"/>
          <w:spacing w:val="-2"/>
          <w:sz w:val="28"/>
          <w:szCs w:val="28"/>
        </w:rPr>
        <w:t>рубка;</w:t>
      </w:r>
    </w:p>
    <w:p w:rsidR="003F18B6" w:rsidRPr="00B344E6" w:rsidRDefault="003F18B6" w:rsidP="003F18B6">
      <w:pPr>
        <w:spacing w:after="0" w:line="240" w:lineRule="auto"/>
        <w:ind w:firstLine="567"/>
        <w:jc w:val="both"/>
        <w:rPr>
          <w:rFonts w:ascii="Times New Roman" w:hAnsi="Times New Roman" w:cs="Times New Roman"/>
          <w:sz w:val="28"/>
          <w:szCs w:val="28"/>
        </w:rPr>
      </w:pPr>
      <w:r w:rsidRPr="00B344E6">
        <w:rPr>
          <w:rFonts w:ascii="Times New Roman" w:hAnsi="Times New Roman" w:cs="Times New Roman"/>
          <w:sz w:val="28"/>
          <w:szCs w:val="28"/>
        </w:rPr>
        <w:t>установка</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информационных</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конструкций,</w:t>
      </w:r>
      <w:r w:rsidRPr="00B344E6">
        <w:rPr>
          <w:rFonts w:ascii="Times New Roman" w:hAnsi="Times New Roman" w:cs="Times New Roman"/>
          <w:spacing w:val="-3"/>
          <w:sz w:val="28"/>
          <w:szCs w:val="28"/>
        </w:rPr>
        <w:t xml:space="preserve"> </w:t>
      </w:r>
      <w:r w:rsidRPr="00B344E6">
        <w:rPr>
          <w:rFonts w:ascii="Times New Roman" w:hAnsi="Times New Roman" w:cs="Times New Roman"/>
          <w:sz w:val="28"/>
          <w:szCs w:val="28"/>
        </w:rPr>
        <w:t>содержащих</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сведения</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об</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истории места</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связанных</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с</w:t>
      </w:r>
      <w:r w:rsidRPr="00B344E6">
        <w:rPr>
          <w:rFonts w:ascii="Times New Roman" w:hAnsi="Times New Roman" w:cs="Times New Roman"/>
          <w:spacing w:val="-4"/>
          <w:sz w:val="28"/>
          <w:szCs w:val="28"/>
        </w:rPr>
        <w:t xml:space="preserve"> </w:t>
      </w:r>
      <w:r w:rsidRPr="00B344E6">
        <w:rPr>
          <w:rFonts w:ascii="Times New Roman" w:hAnsi="Times New Roman" w:cs="Times New Roman"/>
          <w:sz w:val="28"/>
          <w:szCs w:val="28"/>
        </w:rPr>
        <w:t>ним</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исторических</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событий высотой не</w:t>
      </w:r>
      <w:r w:rsidRPr="00B344E6">
        <w:rPr>
          <w:rFonts w:ascii="Times New Roman" w:hAnsi="Times New Roman" w:cs="Times New Roman"/>
          <w:spacing w:val="-3"/>
          <w:sz w:val="28"/>
          <w:szCs w:val="28"/>
        </w:rPr>
        <w:t xml:space="preserve"> </w:t>
      </w:r>
      <w:r w:rsidRPr="00B344E6">
        <w:rPr>
          <w:rFonts w:ascii="Times New Roman" w:hAnsi="Times New Roman" w:cs="Times New Roman"/>
          <w:sz w:val="28"/>
          <w:szCs w:val="28"/>
        </w:rPr>
        <w:t>более</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2 м</w:t>
      </w:r>
      <w:r w:rsidRPr="00B344E6">
        <w:rPr>
          <w:rFonts w:ascii="Times New Roman" w:hAnsi="Times New Roman" w:cs="Times New Roman"/>
          <w:spacing w:val="-2"/>
          <w:sz w:val="28"/>
          <w:szCs w:val="28"/>
        </w:rPr>
        <w:t xml:space="preserve"> </w:t>
      </w:r>
      <w:r w:rsidRPr="00B344E6">
        <w:rPr>
          <w:rFonts w:ascii="Times New Roman" w:hAnsi="Times New Roman" w:cs="Times New Roman"/>
          <w:sz w:val="28"/>
          <w:szCs w:val="28"/>
        </w:rPr>
        <w:t>и</w:t>
      </w:r>
      <w:r w:rsidRPr="00B344E6">
        <w:rPr>
          <w:rFonts w:ascii="Times New Roman" w:hAnsi="Times New Roman" w:cs="Times New Roman"/>
          <w:spacing w:val="-1"/>
          <w:sz w:val="28"/>
          <w:szCs w:val="28"/>
        </w:rPr>
        <w:t xml:space="preserve"> </w:t>
      </w:r>
      <w:r w:rsidRPr="00B344E6">
        <w:rPr>
          <w:rFonts w:ascii="Times New Roman" w:hAnsi="Times New Roman" w:cs="Times New Roman"/>
          <w:sz w:val="28"/>
          <w:szCs w:val="28"/>
        </w:rPr>
        <w:t>площадью информационного поля не более 1,5 м;</w:t>
      </w:r>
    </w:p>
    <w:p w:rsidR="003F18B6" w:rsidRPr="003F18B6" w:rsidRDefault="003F18B6" w:rsidP="003F18B6">
      <w:pPr>
        <w:spacing w:after="0" w:line="240" w:lineRule="auto"/>
        <w:ind w:firstLine="567"/>
        <w:jc w:val="both"/>
        <w:rPr>
          <w:rFonts w:ascii="Times New Roman" w:hAnsi="Times New Roman" w:cs="Times New Roman"/>
          <w:b/>
          <w:sz w:val="28"/>
          <w:szCs w:val="28"/>
        </w:rPr>
      </w:pPr>
      <w:r w:rsidRPr="00B344E6">
        <w:rPr>
          <w:rFonts w:ascii="Times New Roman" w:hAnsi="Times New Roman" w:cs="Times New Roman"/>
          <w:sz w:val="28"/>
          <w:szCs w:val="28"/>
        </w:rPr>
        <w:t>установка ограждений. просвет которых составляет не менее 50 процентов поверхности ограждения и высотой не более 1,5 м.</w:t>
      </w:r>
      <w:r w:rsidRPr="00B344E6">
        <w:rPr>
          <w:rFonts w:ascii="Times New Roman" w:hAnsi="Times New Roman" w:cs="Times New Roman"/>
          <w:b/>
          <w:sz w:val="28"/>
          <w:szCs w:val="28"/>
        </w:rPr>
        <w:t xml:space="preserve"> </w:t>
      </w:r>
    </w:p>
    <w:p w:rsidR="00174813" w:rsidRPr="00B344E6" w:rsidRDefault="00174813" w:rsidP="00174813">
      <w:pPr>
        <w:spacing w:after="0" w:line="240" w:lineRule="auto"/>
        <w:rPr>
          <w:bCs/>
          <w:color w:val="FF0000"/>
          <w:sz w:val="28"/>
          <w:szCs w:val="28"/>
        </w:rPr>
      </w:pPr>
    </w:p>
    <w:p w:rsidR="00174813" w:rsidRPr="00E33701" w:rsidRDefault="00174813" w:rsidP="00174813">
      <w:pPr>
        <w:jc w:val="center"/>
        <w:rPr>
          <w:rFonts w:ascii="Times New Roman" w:hAnsi="Times New Roman" w:cs="Times New Roman"/>
          <w:sz w:val="28"/>
          <w:szCs w:val="28"/>
        </w:rPr>
      </w:pPr>
      <w:r w:rsidRPr="00785C42">
        <w:rPr>
          <w:rFonts w:ascii="Times New Roman" w:hAnsi="Times New Roman" w:cs="Times New Roman"/>
          <w:sz w:val="28"/>
          <w:szCs w:val="28"/>
        </w:rPr>
        <w:t>2.1.</w:t>
      </w:r>
      <w:r>
        <w:rPr>
          <w:rFonts w:ascii="Times New Roman" w:hAnsi="Times New Roman" w:cs="Times New Roman"/>
          <w:sz w:val="28"/>
          <w:szCs w:val="28"/>
        </w:rPr>
        <w:t>5</w:t>
      </w:r>
      <w:r w:rsidRPr="00785C42">
        <w:rPr>
          <w:rFonts w:ascii="Times New Roman" w:hAnsi="Times New Roman" w:cs="Times New Roman"/>
          <w:sz w:val="28"/>
          <w:szCs w:val="28"/>
        </w:rPr>
        <w:t xml:space="preserve">. </w:t>
      </w:r>
      <w:r w:rsidRPr="00E33701">
        <w:rPr>
          <w:rFonts w:ascii="Times New Roman" w:hAnsi="Times New Roman" w:cs="Times New Roman"/>
          <w:sz w:val="28"/>
          <w:szCs w:val="28"/>
        </w:rPr>
        <w:t>Придорожные полосы автомобильных дорог</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Для автомобильных дорог согласно ФЗ №257 от 08.11.2007 г.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устанавливаются полосы отвода. Нормы отвода устанавливаются Постановлением Правительства РФ от 02.09.2009 № 717 «О нормах отвода земель для размещения автомобильных дорог и (или) объектов дорожного сервиса».</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 xml:space="preserve">Полоса отвода автомобильной дороги - земельные участки (независимо от категории земель), которые предназначены для размещения </w:t>
      </w:r>
      <w:r w:rsidRPr="00E33701">
        <w:rPr>
          <w:rFonts w:ascii="Times New Roman" w:hAnsi="Times New Roman" w:cs="Times New Roman"/>
          <w:sz w:val="28"/>
          <w:szCs w:val="28"/>
          <w:lang w:eastAsia="ar-SA"/>
        </w:rPr>
        <w:lastRenderedPageBreak/>
        <w:t>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В границах полосы отвода автомобильной дороги, за исключением случаев, предусмотренных настоящим Федеральным законом, запрещаются:</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Для автомобильных дорог, за исключением автомобильных дорог, расположенных в границах населенных пунктов, устанавливаются придорожные полосы согласно статье 26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устанавливаются придорожные полосы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1) семидесяти пяти метров - для автомобильных дорог первой и второй категорий;</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lastRenderedPageBreak/>
        <w:t>2) пятидесяти метров - для автомобильных дорог третьей и четвертой категорий;</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3) двадцати пяти метров - для автомобильных дорог пятой категории;</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74813" w:rsidRPr="00E33701"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74813" w:rsidRPr="00E33701" w:rsidRDefault="00174813" w:rsidP="00174813">
      <w:pPr>
        <w:suppressAutoHyphens/>
        <w:spacing w:after="0" w:line="240" w:lineRule="auto"/>
        <w:ind w:firstLine="539"/>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Согласно Статье 25 Федерального закона 257-ФЗ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174813" w:rsidRDefault="00174813" w:rsidP="00174813">
      <w:pPr>
        <w:suppressAutoHyphens/>
        <w:spacing w:after="0" w:line="240" w:lineRule="auto"/>
        <w:ind w:firstLine="540"/>
        <w:jc w:val="both"/>
        <w:rPr>
          <w:rFonts w:ascii="Times New Roman" w:hAnsi="Times New Roman" w:cs="Times New Roman"/>
          <w:sz w:val="28"/>
          <w:szCs w:val="28"/>
          <w:lang w:eastAsia="ar-SA"/>
        </w:rPr>
      </w:pPr>
      <w:r w:rsidRPr="00E33701">
        <w:rPr>
          <w:rFonts w:ascii="Times New Roman" w:hAnsi="Times New Roman" w:cs="Times New Roman"/>
          <w:sz w:val="28"/>
          <w:szCs w:val="28"/>
          <w:lang w:eastAsia="ar-SA"/>
        </w:rPr>
        <w:t>Нормы отвода устанавливаются Постановлением Правительства РФ от 02.09.2009 № 717 «О нормах отвода земель для размещения автомобильных дорог и (или) объектов дорожного сервиса».</w:t>
      </w:r>
    </w:p>
    <w:p w:rsidR="002E7691" w:rsidRPr="0032680B" w:rsidRDefault="00174813" w:rsidP="00174813">
      <w:pPr>
        <w:widowControl w:val="0"/>
        <w:suppressAutoHyphens/>
        <w:autoSpaceDE w:val="0"/>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ab/>
      </w:r>
    </w:p>
    <w:p w:rsidR="00522223" w:rsidRPr="0032680B" w:rsidRDefault="00522223" w:rsidP="0062203C">
      <w:pPr>
        <w:pStyle w:val="2"/>
        <w:numPr>
          <w:ilvl w:val="0"/>
          <w:numId w:val="7"/>
        </w:numPr>
        <w:spacing w:before="0" w:line="240" w:lineRule="auto"/>
        <w:jc w:val="center"/>
        <w:rPr>
          <w:rFonts w:ascii="Times New Roman" w:eastAsia="Times New Roman" w:hAnsi="Times New Roman" w:cs="Times New Roman"/>
          <w:color w:val="auto"/>
          <w:sz w:val="28"/>
          <w:szCs w:val="28"/>
          <w:lang w:eastAsia="ru-RU"/>
        </w:rPr>
      </w:pPr>
      <w:bookmarkStart w:id="45" w:name="_Toc52874429"/>
      <w:r w:rsidRPr="0032680B">
        <w:rPr>
          <w:rFonts w:ascii="Times New Roman" w:eastAsia="Times New Roman" w:hAnsi="Times New Roman" w:cs="Times New Roman"/>
          <w:color w:val="auto"/>
          <w:sz w:val="28"/>
          <w:szCs w:val="28"/>
          <w:lang w:eastAsia="ru-RU"/>
        </w:rPr>
        <w:t>Виды разрешенного использования земельных участков и объектов капитального строительства</w:t>
      </w:r>
      <w:bookmarkEnd w:id="45"/>
    </w:p>
    <w:p w:rsidR="0099767B" w:rsidRPr="0032680B" w:rsidRDefault="0099767B" w:rsidP="0099767B">
      <w:pPr>
        <w:rPr>
          <w:rFonts w:ascii="Times New Roman" w:hAnsi="Times New Roman" w:cs="Times New Roman"/>
          <w:lang w:eastAsia="ru-RU"/>
        </w:rPr>
      </w:pPr>
    </w:p>
    <w:p w:rsidR="0099767B" w:rsidRPr="008825D9" w:rsidRDefault="0099767B" w:rsidP="0062203C">
      <w:pPr>
        <w:pStyle w:val="3"/>
        <w:spacing w:before="0" w:line="240" w:lineRule="auto"/>
        <w:jc w:val="both"/>
        <w:rPr>
          <w:rStyle w:val="a7"/>
          <w:rFonts w:ascii="Times New Roman" w:hAnsi="Times New Roman" w:cs="Times New Roman"/>
          <w:i w:val="0"/>
          <w:color w:val="auto"/>
          <w:sz w:val="28"/>
        </w:rPr>
      </w:pPr>
      <w:bookmarkStart w:id="46" w:name="_Toc52874430"/>
      <w:r w:rsidRPr="008825D9">
        <w:rPr>
          <w:rStyle w:val="a7"/>
          <w:rFonts w:ascii="Times New Roman" w:hAnsi="Times New Roman" w:cs="Times New Roman"/>
          <w:i w:val="0"/>
          <w:color w:val="auto"/>
          <w:sz w:val="28"/>
        </w:rPr>
        <w:t>3.1. Общие положения</w:t>
      </w:r>
      <w:bookmarkEnd w:id="46"/>
    </w:p>
    <w:p w:rsidR="00522223" w:rsidRPr="0032680B" w:rsidRDefault="00522223" w:rsidP="00FD0F04">
      <w:pPr>
        <w:widowControl w:val="0"/>
        <w:suppressAutoHyphens/>
        <w:autoSpaceDE w:val="0"/>
        <w:spacing w:after="0" w:line="240" w:lineRule="auto"/>
        <w:ind w:firstLine="709"/>
        <w:jc w:val="center"/>
        <w:rPr>
          <w:rFonts w:ascii="Times New Roman" w:hAnsi="Times New Roman" w:cs="Times New Roman"/>
          <w:sz w:val="28"/>
          <w:szCs w:val="28"/>
        </w:rPr>
      </w:pP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Разрешенное использование земельных участков и объектов капитального строительства может быть следующих видов:</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1) основные виды разрешенного использования;</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2) условно разрешенные виды использования;</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3) вспомогательные виды разрешенного использования, допустимые</w:t>
      </w:r>
      <w:r w:rsidRPr="0032680B">
        <w:rPr>
          <w:rFonts w:ascii="Times New Roman" w:hAnsi="Times New Roman" w:cs="Times New Roman"/>
          <w:strike/>
          <w:sz w:val="28"/>
          <w:szCs w:val="28"/>
        </w:rPr>
        <w:t xml:space="preserve"> </w:t>
      </w:r>
      <w:r w:rsidRPr="0032680B">
        <w:rPr>
          <w:rFonts w:ascii="Times New Roman" w:hAnsi="Times New Roman" w:cs="Times New Roman"/>
          <w:sz w:val="28"/>
          <w:szCs w:val="28"/>
        </w:rPr>
        <w:t>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75FC4" w:rsidRPr="0032680B" w:rsidRDefault="00F75FC4" w:rsidP="00F75FC4">
      <w:pPr>
        <w:widowControl w:val="0"/>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Виды использования, отсутствующие в градостроительном регламенте, являются запрещенными и не могут быть разрешены, в том числе и по процедурам специальных согласований, без внесения дополнений и изменений в </w:t>
      </w:r>
      <w:r w:rsidR="0032680B" w:rsidRPr="0032680B">
        <w:rPr>
          <w:rFonts w:ascii="Times New Roman" w:hAnsi="Times New Roman" w:cs="Times New Roman"/>
          <w:sz w:val="28"/>
          <w:szCs w:val="28"/>
        </w:rPr>
        <w:t>ПЗЗ</w:t>
      </w:r>
      <w:r w:rsidRPr="0032680B">
        <w:rPr>
          <w:rFonts w:ascii="Times New Roman" w:hAnsi="Times New Roman" w:cs="Times New Roman"/>
          <w:sz w:val="28"/>
          <w:szCs w:val="28"/>
        </w:rPr>
        <w:t>.</w:t>
      </w:r>
    </w:p>
    <w:p w:rsidR="00F75FC4" w:rsidRPr="0032680B" w:rsidRDefault="00F75FC4" w:rsidP="00F75FC4">
      <w:pPr>
        <w:pStyle w:val="ConsPlusNormal"/>
        <w:widowControl/>
        <w:ind w:firstLine="851"/>
        <w:jc w:val="both"/>
        <w:rPr>
          <w:rFonts w:ascii="Times New Roman" w:hAnsi="Times New Roman" w:cs="Times New Roman"/>
          <w:sz w:val="28"/>
          <w:szCs w:val="28"/>
        </w:rPr>
      </w:pPr>
      <w:r w:rsidRPr="0032680B">
        <w:rPr>
          <w:rFonts w:ascii="Times New Roman" w:hAnsi="Times New Roman" w:cs="Times New Roman"/>
          <w:sz w:val="28"/>
          <w:szCs w:val="28"/>
        </w:rPr>
        <w:lastRenderedPageBreak/>
        <w:t>Предоставление разрешения на условно разрешенный вид использования осуществляется в порядке, установленном положениями ГрК РФ, муниципальными правовыми актами.</w:t>
      </w:r>
    </w:p>
    <w:p w:rsidR="0032680B" w:rsidRPr="0032680B" w:rsidRDefault="0032680B" w:rsidP="0032680B">
      <w:pPr>
        <w:widowControl w:val="0"/>
        <w:suppressAutoHyphens/>
        <w:autoSpaceDE w:val="0"/>
        <w:spacing w:after="0" w:line="240" w:lineRule="auto"/>
        <w:ind w:firstLine="851"/>
        <w:jc w:val="both"/>
        <w:rPr>
          <w:rFonts w:ascii="Times New Roman" w:hAnsi="Times New Roman"/>
          <w:sz w:val="28"/>
          <w:szCs w:val="28"/>
        </w:rPr>
      </w:pPr>
      <w:r w:rsidRPr="0032680B">
        <w:rPr>
          <w:rFonts w:ascii="Times New Roman" w:hAnsi="Times New Roman"/>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2680B" w:rsidRPr="0032680B" w:rsidRDefault="0032680B" w:rsidP="0032680B">
      <w:pPr>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В числе общих требований к размещению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следующие:</w:t>
      </w:r>
    </w:p>
    <w:p w:rsidR="0032680B" w:rsidRPr="0032680B" w:rsidRDefault="0032680B" w:rsidP="0032680B">
      <w:pPr>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1) при соблюдении требований технических регламентов, действующих нормативов градостроительного проектирования, иных требований в соответствии с действующим законодательством допускаются в качестве вспомогательных видов разрешенного использования виды (предусмотренные кодами 3.1 и 12.0), технологически связанные с объектами основных и условно разрешенных видов использования или необходимые для их обслуживания, функционирования, благоустройства, инженерного обеспечения, безопасности, </w:t>
      </w:r>
    </w:p>
    <w:p w:rsidR="0032680B" w:rsidRPr="0032680B" w:rsidRDefault="0032680B" w:rsidP="0032680B">
      <w:pPr>
        <w:tabs>
          <w:tab w:val="left" w:pos="1276"/>
        </w:tabs>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2) 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30% общей площади зданий (помещений), расположенных на территории соответствующего земельного участка.</w:t>
      </w:r>
    </w:p>
    <w:p w:rsidR="0032680B" w:rsidRPr="0032680B" w:rsidRDefault="0032680B" w:rsidP="0032680B">
      <w:pPr>
        <w:widowControl w:val="0"/>
        <w:suppressAutoHyphens/>
        <w:autoSpaceDE w:val="0"/>
        <w:spacing w:after="0" w:line="240" w:lineRule="auto"/>
        <w:ind w:firstLine="851"/>
        <w:jc w:val="both"/>
        <w:rPr>
          <w:rFonts w:ascii="Times New Roman" w:hAnsi="Times New Roman"/>
          <w:sz w:val="28"/>
          <w:szCs w:val="28"/>
          <w:bdr w:val="none" w:sz="0" w:space="0" w:color="auto" w:frame="1"/>
        </w:rPr>
      </w:pPr>
      <w:r w:rsidRPr="0032680B">
        <w:rPr>
          <w:rFonts w:ascii="Times New Roman" w:hAnsi="Times New Roman"/>
          <w:sz w:val="28"/>
          <w:szCs w:val="28"/>
          <w:bdr w:val="none" w:sz="0" w:space="0" w:color="auto" w:frame="1"/>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32680B" w:rsidRPr="0032680B" w:rsidRDefault="0032680B" w:rsidP="0032680B">
      <w:pPr>
        <w:tabs>
          <w:tab w:val="left" w:pos="1134"/>
        </w:tabs>
        <w:spacing w:after="0" w:line="240" w:lineRule="auto"/>
        <w:ind w:firstLine="851"/>
        <w:contextualSpacing/>
        <w:jc w:val="both"/>
        <w:rPr>
          <w:rFonts w:ascii="Times New Roman" w:hAnsi="Times New Roman" w:cs="Times New Roman"/>
          <w:sz w:val="28"/>
          <w:szCs w:val="28"/>
        </w:rPr>
      </w:pPr>
      <w:r w:rsidRPr="0032680B">
        <w:rPr>
          <w:rFonts w:ascii="Times New Roman" w:hAnsi="Times New Roman" w:cs="Times New Roman"/>
          <w:sz w:val="28"/>
          <w:szCs w:val="28"/>
        </w:rPr>
        <w:t xml:space="preserve">Виды разрешённого использования земельных участков, содержащиеся в градостроительных регламентах настоящих ПЗЗ, установлены в соответствии с классификатором видов разрешённого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32680B" w:rsidRPr="0032680B" w:rsidRDefault="0032680B" w:rsidP="0032680B">
      <w:pPr>
        <w:widowControl w:val="0"/>
        <w:suppressAutoHyphens/>
        <w:autoSpaceDE w:val="0"/>
        <w:spacing w:after="0" w:line="240" w:lineRule="auto"/>
        <w:ind w:firstLine="851"/>
        <w:jc w:val="both"/>
        <w:rPr>
          <w:rFonts w:ascii="Times New Roman" w:hAnsi="Times New Roman"/>
          <w:sz w:val="28"/>
          <w:szCs w:val="28"/>
        </w:rPr>
      </w:pPr>
      <w:r w:rsidRPr="0032680B">
        <w:rPr>
          <w:rFonts w:ascii="Times New Roman" w:hAnsi="Times New Roman"/>
          <w:sz w:val="28"/>
          <w:szCs w:val="28"/>
        </w:rPr>
        <w:t xml:space="preserve">К земельным участкам, иным объектам недвижимости, расположенным в пределах зон с особыми условиями использования территорий, градостроительные регламенты, установленные применительно к соответствующим территориальным зонам, применяются с учетом </w:t>
      </w:r>
      <w:r w:rsidRPr="0032680B">
        <w:rPr>
          <w:rFonts w:ascii="Times New Roman" w:hAnsi="Times New Roman"/>
          <w:sz w:val="28"/>
          <w:szCs w:val="28"/>
        </w:rPr>
        <w:lastRenderedPageBreak/>
        <w:t>ограничений, предусмотренных действующим законодательством Российской Федерации.</w:t>
      </w:r>
    </w:p>
    <w:p w:rsidR="00A32077" w:rsidRPr="0032680B" w:rsidRDefault="00A32077" w:rsidP="003A3B4C">
      <w:pPr>
        <w:widowControl w:val="0"/>
        <w:suppressAutoHyphens/>
        <w:autoSpaceDE w:val="0"/>
        <w:spacing w:after="0" w:line="240" w:lineRule="auto"/>
        <w:ind w:firstLine="851"/>
        <w:jc w:val="both"/>
        <w:rPr>
          <w:rFonts w:ascii="Times New Roman" w:hAnsi="Times New Roman" w:cs="Times New Roman"/>
          <w:sz w:val="28"/>
          <w:szCs w:val="28"/>
        </w:rPr>
      </w:pPr>
    </w:p>
    <w:p w:rsidR="007F328D" w:rsidRPr="008825D9" w:rsidRDefault="007F328D" w:rsidP="00A32077">
      <w:pPr>
        <w:pStyle w:val="3"/>
        <w:spacing w:before="0" w:line="240" w:lineRule="auto"/>
        <w:jc w:val="both"/>
        <w:rPr>
          <w:rStyle w:val="a7"/>
          <w:rFonts w:ascii="Times New Roman" w:hAnsi="Times New Roman" w:cs="Times New Roman"/>
          <w:i w:val="0"/>
          <w:color w:val="auto"/>
          <w:sz w:val="28"/>
        </w:rPr>
      </w:pPr>
      <w:bookmarkStart w:id="47" w:name="_Toc52874431"/>
      <w:r w:rsidRPr="008825D9">
        <w:rPr>
          <w:rStyle w:val="a7"/>
          <w:rFonts w:ascii="Times New Roman" w:hAnsi="Times New Roman" w:cs="Times New Roman"/>
          <w:i w:val="0"/>
          <w:color w:val="auto"/>
          <w:sz w:val="28"/>
        </w:rPr>
        <w:t>3.2.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47"/>
    </w:p>
    <w:p w:rsidR="00A32077" w:rsidRPr="0032680B" w:rsidRDefault="00A32077" w:rsidP="00A32077">
      <w:pPr>
        <w:rPr>
          <w:rFonts w:ascii="Times New Roman" w:hAnsi="Times New Roman" w:cs="Times New Roman"/>
        </w:rPr>
      </w:pP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1) предельные (минимальные и (или) максимальные) размеры земельных участков, в том числе их площадь;</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3) </w:t>
      </w:r>
      <w:r w:rsidRPr="0032680B">
        <w:rPr>
          <w:rFonts w:ascii="Times New Roman" w:hAnsi="Times New Roman" w:cs="Times New Roman"/>
          <w:sz w:val="28"/>
          <w:szCs w:val="28"/>
          <w:shd w:val="clear" w:color="auto" w:fill="FFFFFF"/>
        </w:rPr>
        <w:t>предельное количество этажей или предельная высота зданий, строений, сооружений</w:t>
      </w:r>
      <w:r w:rsidRPr="0032680B">
        <w:rPr>
          <w:rFonts w:ascii="Times New Roman" w:hAnsi="Times New Roman" w:cs="Times New Roman"/>
          <w:sz w:val="28"/>
          <w:szCs w:val="28"/>
        </w:rPr>
        <w:t>;</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75FC4" w:rsidRPr="0032680B" w:rsidRDefault="00F75FC4" w:rsidP="00F75FC4">
      <w:pPr>
        <w:widowControl w:val="0"/>
        <w:autoSpaceDE w:val="0"/>
        <w:autoSpaceDN w:val="0"/>
        <w:adjustRightInd w:val="0"/>
        <w:spacing w:after="0" w:line="240" w:lineRule="auto"/>
        <w:ind w:firstLine="851"/>
        <w:jc w:val="both"/>
        <w:rPr>
          <w:rStyle w:val="a7"/>
          <w:rFonts w:ascii="Times New Roman" w:hAnsi="Times New Roman" w:cs="Times New Roman"/>
          <w:i w:val="0"/>
          <w:sz w:val="28"/>
          <w:szCs w:val="28"/>
        </w:rPr>
      </w:pPr>
      <w:r w:rsidRPr="0032680B">
        <w:rPr>
          <w:rStyle w:val="a7"/>
          <w:rFonts w:ascii="Times New Roman" w:hAnsi="Times New Roman" w:cs="Times New Roman"/>
          <w:i w:val="0"/>
          <w:sz w:val="28"/>
          <w:szCs w:val="28"/>
        </w:rPr>
        <w:t>Установлены следующие общие требования к размерам земельных участков:</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1)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 минимальный – </w:t>
      </w:r>
      <w:r w:rsidR="00F97CBE" w:rsidRPr="0032680B">
        <w:rPr>
          <w:rFonts w:ascii="Times New Roman" w:hAnsi="Times New Roman" w:cs="Times New Roman"/>
          <w:sz w:val="28"/>
          <w:szCs w:val="28"/>
        </w:rPr>
        <w:t>4</w:t>
      </w:r>
      <w:r w:rsidRPr="0032680B">
        <w:rPr>
          <w:rFonts w:ascii="Times New Roman" w:hAnsi="Times New Roman" w:cs="Times New Roman"/>
          <w:sz w:val="28"/>
          <w:szCs w:val="28"/>
        </w:rPr>
        <w:t>00 кв. м;</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максимальный – 1</w:t>
      </w:r>
      <w:r w:rsidR="00FE767C" w:rsidRPr="0032680B">
        <w:rPr>
          <w:rFonts w:ascii="Times New Roman" w:hAnsi="Times New Roman" w:cs="Times New Roman"/>
          <w:sz w:val="28"/>
          <w:szCs w:val="28"/>
        </w:rPr>
        <w:t>5</w:t>
      </w:r>
      <w:r w:rsidRPr="0032680B">
        <w:rPr>
          <w:rFonts w:ascii="Times New Roman" w:hAnsi="Times New Roman" w:cs="Times New Roman"/>
          <w:sz w:val="28"/>
          <w:szCs w:val="28"/>
        </w:rPr>
        <w:t>00 кв. м;</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2) 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составляют:</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 минимальный – </w:t>
      </w:r>
      <w:r w:rsidR="00F97CBE" w:rsidRPr="0032680B">
        <w:rPr>
          <w:rFonts w:ascii="Times New Roman" w:hAnsi="Times New Roman" w:cs="Times New Roman"/>
          <w:sz w:val="28"/>
          <w:szCs w:val="28"/>
        </w:rPr>
        <w:t>4</w:t>
      </w:r>
      <w:r w:rsidRPr="0032680B">
        <w:rPr>
          <w:rFonts w:ascii="Times New Roman" w:hAnsi="Times New Roman" w:cs="Times New Roman"/>
          <w:sz w:val="28"/>
          <w:szCs w:val="28"/>
        </w:rPr>
        <w:t>00 кв. м;</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 максимальный – </w:t>
      </w:r>
      <w:r w:rsidR="00C25ACB" w:rsidRPr="0032680B">
        <w:rPr>
          <w:rFonts w:ascii="Times New Roman" w:hAnsi="Times New Roman" w:cs="Times New Roman"/>
          <w:sz w:val="28"/>
          <w:szCs w:val="28"/>
        </w:rPr>
        <w:t>2</w:t>
      </w:r>
      <w:r w:rsidRPr="0032680B">
        <w:rPr>
          <w:rFonts w:ascii="Times New Roman" w:hAnsi="Times New Roman" w:cs="Times New Roman"/>
          <w:sz w:val="28"/>
          <w:szCs w:val="28"/>
        </w:rPr>
        <w:t>500 кв. м (для приусадебного земельного участка)</w:t>
      </w:r>
      <w:r w:rsidR="00747FAB">
        <w:rPr>
          <w:rFonts w:ascii="Times New Roman" w:hAnsi="Times New Roman" w:cs="Times New Roman"/>
          <w:sz w:val="28"/>
          <w:szCs w:val="28"/>
        </w:rPr>
        <w:t>.</w:t>
      </w:r>
    </w:p>
    <w:p w:rsidR="00F75FC4" w:rsidRPr="0032680B" w:rsidRDefault="00F75FC4" w:rsidP="00747FAB">
      <w:pPr>
        <w:widowControl w:val="0"/>
        <w:autoSpaceDE w:val="0"/>
        <w:autoSpaceDN w:val="0"/>
        <w:adjustRightInd w:val="0"/>
        <w:spacing w:after="0" w:line="240" w:lineRule="auto"/>
        <w:jc w:val="both"/>
        <w:rPr>
          <w:rFonts w:ascii="Times New Roman" w:hAnsi="Times New Roman" w:cs="Times New Roman"/>
          <w:sz w:val="28"/>
          <w:szCs w:val="28"/>
        </w:rPr>
      </w:pPr>
      <w:r w:rsidRPr="0032680B">
        <w:rPr>
          <w:rFonts w:ascii="Times New Roman" w:hAnsi="Times New Roman" w:cs="Times New Roman"/>
          <w:sz w:val="28"/>
          <w:szCs w:val="28"/>
        </w:rPr>
        <w:t>Предельное количество этажей определяется количеством надземных этажей здания.</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Предельная высота здания определяется вертикальным линейным размером от отметки уровня земли до наивысшей отметки конструктивного элемента здания: парапет плоской кровли; карниз; конек или фронтон скатной крыши, купол; шпиль; башня.</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 xml:space="preserve">Предельная высота строений и сооружений определяется в метрах по </w:t>
      </w:r>
      <w:r w:rsidRPr="0032680B">
        <w:rPr>
          <w:rFonts w:ascii="Times New Roman" w:hAnsi="Times New Roman" w:cs="Times New Roman"/>
          <w:sz w:val="28"/>
          <w:szCs w:val="28"/>
        </w:rPr>
        <w:lastRenderedPageBreak/>
        <w:t>вертикали относительно поверхности земли до наивысшей отметки здания и сооружения.</w:t>
      </w:r>
    </w:p>
    <w:p w:rsidR="00F75FC4" w:rsidRPr="0032680B" w:rsidRDefault="00F75FC4" w:rsidP="00F75FC4">
      <w:pPr>
        <w:widowControl w:val="0"/>
        <w:autoSpaceDE w:val="0"/>
        <w:autoSpaceDN w:val="0"/>
        <w:adjustRightInd w:val="0"/>
        <w:spacing w:after="0" w:line="240" w:lineRule="auto"/>
        <w:ind w:firstLine="851"/>
        <w:jc w:val="both"/>
        <w:rPr>
          <w:rFonts w:ascii="Times New Roman" w:hAnsi="Times New Roman" w:cs="Times New Roman"/>
          <w:sz w:val="28"/>
          <w:szCs w:val="28"/>
          <w:highlight w:val="yellow"/>
        </w:rPr>
      </w:pPr>
    </w:p>
    <w:p w:rsidR="007C0098" w:rsidRPr="0032680B" w:rsidRDefault="00DC0151" w:rsidP="00AB06B7">
      <w:pPr>
        <w:pStyle w:val="2"/>
        <w:spacing w:before="0" w:line="240" w:lineRule="auto"/>
        <w:jc w:val="center"/>
        <w:rPr>
          <w:rFonts w:ascii="Times New Roman" w:eastAsia="Times New Roman" w:hAnsi="Times New Roman" w:cs="Times New Roman"/>
          <w:color w:val="auto"/>
          <w:sz w:val="28"/>
          <w:szCs w:val="28"/>
          <w:lang w:eastAsia="ru-RU"/>
        </w:rPr>
      </w:pPr>
      <w:bookmarkStart w:id="48" w:name="_Toc52874432"/>
      <w:r w:rsidRPr="0032680B">
        <w:rPr>
          <w:rFonts w:ascii="Times New Roman" w:eastAsia="Times New Roman" w:hAnsi="Times New Roman" w:cs="Times New Roman"/>
          <w:color w:val="auto"/>
          <w:sz w:val="28"/>
          <w:szCs w:val="28"/>
          <w:lang w:eastAsia="ru-RU"/>
        </w:rPr>
        <w:t>4</w:t>
      </w:r>
      <w:r w:rsidR="00606489" w:rsidRPr="0032680B">
        <w:rPr>
          <w:rFonts w:ascii="Times New Roman" w:eastAsia="Times New Roman" w:hAnsi="Times New Roman" w:cs="Times New Roman"/>
          <w:color w:val="auto"/>
          <w:sz w:val="28"/>
          <w:szCs w:val="28"/>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w:t>
      </w:r>
      <w:r w:rsidR="003A3B4C" w:rsidRPr="0032680B">
        <w:rPr>
          <w:rFonts w:ascii="Times New Roman" w:eastAsia="Times New Roman" w:hAnsi="Times New Roman" w:cs="Times New Roman"/>
          <w:color w:val="auto"/>
          <w:sz w:val="28"/>
          <w:szCs w:val="28"/>
          <w:lang w:eastAsia="ru-RU"/>
        </w:rPr>
        <w:t xml:space="preserve">, где </w:t>
      </w:r>
      <w:r w:rsidR="00606489" w:rsidRPr="0032680B">
        <w:rPr>
          <w:rFonts w:ascii="Times New Roman" w:eastAsia="Times New Roman" w:hAnsi="Times New Roman" w:cs="Times New Roman"/>
          <w:color w:val="auto"/>
          <w:sz w:val="28"/>
          <w:szCs w:val="28"/>
          <w:lang w:eastAsia="ru-RU"/>
        </w:rPr>
        <w:t>предусматривается осуществление деятельности по комплексному и устойчивому развитию территории</w:t>
      </w:r>
      <w:bookmarkEnd w:id="48"/>
    </w:p>
    <w:p w:rsidR="007C0098" w:rsidRPr="0032680B" w:rsidRDefault="007C0098" w:rsidP="00FD0F04">
      <w:pPr>
        <w:spacing w:after="0" w:line="240" w:lineRule="auto"/>
        <w:jc w:val="center"/>
        <w:rPr>
          <w:rFonts w:ascii="Times New Roman" w:hAnsi="Times New Roman" w:cs="Times New Roman"/>
          <w:sz w:val="28"/>
          <w:szCs w:val="28"/>
          <w:lang w:eastAsia="ru-RU"/>
        </w:rPr>
      </w:pPr>
    </w:p>
    <w:p w:rsidR="00606489" w:rsidRPr="0032680B" w:rsidRDefault="00606489" w:rsidP="00ED0E6D">
      <w:pPr>
        <w:spacing w:after="0" w:line="240" w:lineRule="auto"/>
        <w:ind w:firstLine="851"/>
        <w:jc w:val="both"/>
        <w:rPr>
          <w:rFonts w:ascii="Times New Roman" w:hAnsi="Times New Roman" w:cs="Times New Roman"/>
          <w:sz w:val="28"/>
          <w:szCs w:val="28"/>
          <w:lang w:eastAsia="ru-RU"/>
        </w:rPr>
      </w:pPr>
      <w:r w:rsidRPr="0032680B">
        <w:rPr>
          <w:rFonts w:ascii="Times New Roman" w:hAnsi="Times New Roman" w:cs="Times New Roman"/>
          <w:sz w:val="28"/>
          <w:szCs w:val="28"/>
          <w:lang w:eastAsia="ru-RU"/>
        </w:rPr>
        <w:t>В границах поселения отсутствуют территориальные зоны, применительно к которым предусматривается осуществление деятельности по комплексному и устойчивому развитию территории</w:t>
      </w:r>
    </w:p>
    <w:p w:rsidR="00913A12" w:rsidRPr="0032680B" w:rsidRDefault="00913A12" w:rsidP="00ED0E6D">
      <w:pPr>
        <w:spacing w:after="0" w:line="240" w:lineRule="auto"/>
        <w:rPr>
          <w:rFonts w:ascii="Times New Roman" w:hAnsi="Times New Roman" w:cs="Times New Roman"/>
        </w:rPr>
      </w:pPr>
    </w:p>
    <w:p w:rsidR="00356ECA" w:rsidRPr="0032680B" w:rsidRDefault="00DC0151" w:rsidP="00AB06B7">
      <w:pPr>
        <w:pStyle w:val="2"/>
        <w:spacing w:before="0" w:line="240" w:lineRule="auto"/>
        <w:jc w:val="center"/>
        <w:rPr>
          <w:rFonts w:ascii="Times New Roman" w:eastAsia="Times New Roman" w:hAnsi="Times New Roman" w:cs="Times New Roman"/>
          <w:color w:val="auto"/>
          <w:sz w:val="28"/>
          <w:szCs w:val="28"/>
          <w:lang w:eastAsia="ru-RU"/>
        </w:rPr>
      </w:pPr>
      <w:bookmarkStart w:id="49" w:name="_Toc52874433"/>
      <w:r w:rsidRPr="0032680B">
        <w:rPr>
          <w:rFonts w:ascii="Times New Roman" w:eastAsia="Times New Roman" w:hAnsi="Times New Roman" w:cs="Times New Roman"/>
          <w:color w:val="auto"/>
          <w:sz w:val="28"/>
          <w:szCs w:val="28"/>
          <w:lang w:eastAsia="ru-RU"/>
        </w:rPr>
        <w:t>5</w:t>
      </w:r>
      <w:r w:rsidR="003A3B4C" w:rsidRPr="0032680B">
        <w:rPr>
          <w:rFonts w:ascii="Times New Roman" w:eastAsia="Times New Roman" w:hAnsi="Times New Roman" w:cs="Times New Roman"/>
          <w:color w:val="auto"/>
          <w:sz w:val="28"/>
          <w:szCs w:val="28"/>
          <w:lang w:eastAsia="ru-RU"/>
        </w:rPr>
        <w:t>. Территориальные зоны</w:t>
      </w:r>
      <w:bookmarkEnd w:id="49"/>
    </w:p>
    <w:p w:rsidR="00356ECA" w:rsidRPr="008825D9" w:rsidRDefault="00356ECA" w:rsidP="00ED0E6D">
      <w:pPr>
        <w:spacing w:after="0" w:line="240" w:lineRule="auto"/>
        <w:rPr>
          <w:rFonts w:ascii="Times New Roman" w:hAnsi="Times New Roman" w:cs="Times New Roman"/>
        </w:rPr>
      </w:pPr>
    </w:p>
    <w:p w:rsidR="003A3B4C" w:rsidRPr="008825D9" w:rsidRDefault="00DC0151" w:rsidP="00AB06B7">
      <w:pPr>
        <w:pStyle w:val="3"/>
        <w:spacing w:before="0" w:line="240" w:lineRule="auto"/>
        <w:jc w:val="both"/>
        <w:rPr>
          <w:rStyle w:val="a7"/>
          <w:rFonts w:ascii="Times New Roman" w:hAnsi="Times New Roman" w:cs="Times New Roman"/>
          <w:i w:val="0"/>
          <w:color w:val="auto"/>
          <w:sz w:val="28"/>
          <w:szCs w:val="28"/>
        </w:rPr>
      </w:pPr>
      <w:bookmarkStart w:id="50" w:name="_Toc52874434"/>
      <w:r w:rsidRPr="008825D9">
        <w:rPr>
          <w:rStyle w:val="a7"/>
          <w:rFonts w:ascii="Times New Roman" w:hAnsi="Times New Roman" w:cs="Times New Roman"/>
          <w:i w:val="0"/>
          <w:color w:val="auto"/>
          <w:sz w:val="28"/>
          <w:szCs w:val="28"/>
        </w:rPr>
        <w:t>5</w:t>
      </w:r>
      <w:r w:rsidR="003A3B4C" w:rsidRPr="008825D9">
        <w:rPr>
          <w:rStyle w:val="a7"/>
          <w:rFonts w:ascii="Times New Roman" w:hAnsi="Times New Roman" w:cs="Times New Roman"/>
          <w:i w:val="0"/>
          <w:color w:val="auto"/>
          <w:sz w:val="28"/>
          <w:szCs w:val="28"/>
        </w:rPr>
        <w:t>.</w:t>
      </w:r>
      <w:r w:rsidR="00356ECA" w:rsidRPr="008825D9">
        <w:rPr>
          <w:rStyle w:val="a7"/>
          <w:rFonts w:ascii="Times New Roman" w:hAnsi="Times New Roman" w:cs="Times New Roman"/>
          <w:i w:val="0"/>
          <w:color w:val="auto"/>
          <w:sz w:val="28"/>
          <w:szCs w:val="28"/>
        </w:rPr>
        <w:t>1. Жил</w:t>
      </w:r>
      <w:r w:rsidR="00DF33B7" w:rsidRPr="008825D9">
        <w:rPr>
          <w:rStyle w:val="a7"/>
          <w:rFonts w:ascii="Times New Roman" w:hAnsi="Times New Roman" w:cs="Times New Roman"/>
          <w:i w:val="0"/>
          <w:color w:val="auto"/>
          <w:sz w:val="28"/>
          <w:szCs w:val="28"/>
        </w:rPr>
        <w:t>ая</w:t>
      </w:r>
      <w:r w:rsidR="003A3B4C" w:rsidRPr="008825D9">
        <w:rPr>
          <w:rStyle w:val="a7"/>
          <w:rFonts w:ascii="Times New Roman" w:hAnsi="Times New Roman" w:cs="Times New Roman"/>
          <w:i w:val="0"/>
          <w:color w:val="auto"/>
          <w:sz w:val="28"/>
          <w:szCs w:val="28"/>
        </w:rPr>
        <w:t xml:space="preserve"> зон</w:t>
      </w:r>
      <w:r w:rsidR="00DF33B7" w:rsidRPr="008825D9">
        <w:rPr>
          <w:rStyle w:val="a7"/>
          <w:rFonts w:ascii="Times New Roman" w:hAnsi="Times New Roman" w:cs="Times New Roman"/>
          <w:i w:val="0"/>
          <w:color w:val="auto"/>
          <w:sz w:val="28"/>
          <w:szCs w:val="28"/>
        </w:rPr>
        <w:t>а</w:t>
      </w:r>
      <w:bookmarkEnd w:id="50"/>
    </w:p>
    <w:p w:rsidR="00A92875" w:rsidRPr="0032680B" w:rsidRDefault="00A92875" w:rsidP="00A92875">
      <w:pPr>
        <w:suppressAutoHyphens/>
        <w:autoSpaceDE w:val="0"/>
        <w:spacing w:after="0" w:line="240" w:lineRule="auto"/>
        <w:ind w:firstLine="709"/>
        <w:jc w:val="both"/>
        <w:rPr>
          <w:rFonts w:ascii="Times New Roman" w:hAnsi="Times New Roman" w:cs="Times New Roman"/>
          <w:sz w:val="28"/>
          <w:szCs w:val="28"/>
        </w:rPr>
      </w:pPr>
    </w:p>
    <w:p w:rsidR="00A92875" w:rsidRPr="0032680B" w:rsidRDefault="00A92875" w:rsidP="00913A12">
      <w:pPr>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Жил</w:t>
      </w:r>
      <w:r w:rsidR="0032680B">
        <w:rPr>
          <w:rFonts w:ascii="Times New Roman" w:hAnsi="Times New Roman" w:cs="Times New Roman"/>
          <w:sz w:val="28"/>
          <w:szCs w:val="28"/>
        </w:rPr>
        <w:t>ая</w:t>
      </w:r>
      <w:r w:rsidRPr="0032680B">
        <w:rPr>
          <w:rFonts w:ascii="Times New Roman" w:hAnsi="Times New Roman" w:cs="Times New Roman"/>
          <w:sz w:val="28"/>
          <w:szCs w:val="28"/>
        </w:rPr>
        <w:t xml:space="preserve"> зон</w:t>
      </w:r>
      <w:r w:rsidR="0032680B">
        <w:rPr>
          <w:rFonts w:ascii="Times New Roman" w:hAnsi="Times New Roman" w:cs="Times New Roman"/>
          <w:sz w:val="28"/>
          <w:szCs w:val="28"/>
        </w:rPr>
        <w:t>а</w:t>
      </w:r>
      <w:r w:rsidRPr="0032680B">
        <w:rPr>
          <w:rFonts w:ascii="Times New Roman" w:hAnsi="Times New Roman" w:cs="Times New Roman"/>
          <w:sz w:val="28"/>
          <w:szCs w:val="28"/>
        </w:rPr>
        <w:t xml:space="preserve"> предназначен</w:t>
      </w:r>
      <w:r w:rsidR="007F328D" w:rsidRPr="0032680B">
        <w:rPr>
          <w:rFonts w:ascii="Times New Roman" w:hAnsi="Times New Roman" w:cs="Times New Roman"/>
          <w:sz w:val="28"/>
          <w:szCs w:val="28"/>
        </w:rPr>
        <w:t>ы</w:t>
      </w:r>
      <w:r w:rsidR="00094D4A" w:rsidRPr="0032680B">
        <w:rPr>
          <w:rFonts w:ascii="Times New Roman" w:hAnsi="Times New Roman" w:cs="Times New Roman"/>
          <w:sz w:val="28"/>
          <w:szCs w:val="28"/>
        </w:rPr>
        <w:t xml:space="preserve"> </w:t>
      </w:r>
      <w:r w:rsidRPr="0032680B">
        <w:rPr>
          <w:rFonts w:ascii="Times New Roman" w:hAnsi="Times New Roman" w:cs="Times New Roman"/>
          <w:sz w:val="28"/>
          <w:szCs w:val="28"/>
        </w:rPr>
        <w:t>для организации здоровой, удобной и безопасной среды проживания населения, отвечающей его социальным, культурным, бытовым и другим потребностям.</w:t>
      </w:r>
    </w:p>
    <w:p w:rsidR="00A92875" w:rsidRPr="0032680B" w:rsidRDefault="00A92875" w:rsidP="00913A12">
      <w:pPr>
        <w:suppressAutoHyphens/>
        <w:autoSpaceDE w:val="0"/>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При осуществлении в жил</w:t>
      </w:r>
      <w:r w:rsidR="00317379" w:rsidRPr="0032680B">
        <w:rPr>
          <w:rFonts w:ascii="Times New Roman" w:hAnsi="Times New Roman" w:cs="Times New Roman"/>
          <w:sz w:val="28"/>
          <w:szCs w:val="28"/>
        </w:rPr>
        <w:t>ой</w:t>
      </w:r>
      <w:r w:rsidRPr="0032680B">
        <w:rPr>
          <w:rFonts w:ascii="Times New Roman" w:hAnsi="Times New Roman" w:cs="Times New Roman"/>
          <w:sz w:val="28"/>
          <w:szCs w:val="28"/>
        </w:rPr>
        <w:t xml:space="preserve"> зон</w:t>
      </w:r>
      <w:r w:rsidR="00317379" w:rsidRPr="0032680B">
        <w:rPr>
          <w:rFonts w:ascii="Times New Roman" w:hAnsi="Times New Roman" w:cs="Times New Roman"/>
          <w:sz w:val="28"/>
          <w:szCs w:val="28"/>
        </w:rPr>
        <w:t>е</w:t>
      </w:r>
      <w:r w:rsidRPr="0032680B">
        <w:rPr>
          <w:rFonts w:ascii="Times New Roman" w:hAnsi="Times New Roman" w:cs="Times New Roman"/>
          <w:sz w:val="28"/>
          <w:szCs w:val="28"/>
        </w:rPr>
        <w:t xml:space="preserve"> строительства зданий, строений, сооружений следует предусматривать их обеспечение объектами инженерной, транспортной и социальной инфраструктур. </w:t>
      </w:r>
    </w:p>
    <w:p w:rsidR="00356ECA" w:rsidRPr="0032680B" w:rsidRDefault="00356ECA" w:rsidP="00ED0E6D">
      <w:pPr>
        <w:widowControl w:val="0"/>
        <w:numPr>
          <w:ilvl w:val="12"/>
          <w:numId w:val="0"/>
        </w:numPr>
        <w:tabs>
          <w:tab w:val="left" w:pos="720"/>
        </w:tabs>
        <w:spacing w:after="0" w:line="240" w:lineRule="auto"/>
        <w:ind w:right="23"/>
        <w:jc w:val="center"/>
        <w:rPr>
          <w:rFonts w:ascii="Times New Roman" w:eastAsia="Times New Roman" w:hAnsi="Times New Roman" w:cs="Times New Roman"/>
          <w:b/>
          <w:bCs/>
          <w:snapToGrid w:val="0"/>
          <w:sz w:val="28"/>
          <w:szCs w:val="28"/>
          <w:lang w:eastAsia="ru-RU"/>
        </w:rPr>
      </w:pPr>
    </w:p>
    <w:p w:rsidR="00C52329" w:rsidRPr="008825D9" w:rsidRDefault="00356ECA"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 xml:space="preserve">Ж-1. </w:t>
      </w:r>
      <w:r w:rsidR="00C52329" w:rsidRPr="008825D9">
        <w:rPr>
          <w:rFonts w:ascii="Times New Roman" w:eastAsia="Times New Roman" w:hAnsi="Times New Roman" w:cs="Times New Roman"/>
          <w:snapToGrid w:val="0"/>
          <w:sz w:val="28"/>
          <w:szCs w:val="28"/>
          <w:lang w:eastAsia="ru-RU"/>
        </w:rPr>
        <w:t xml:space="preserve">Зона застройки </w:t>
      </w:r>
      <w:r w:rsidR="00601BCE" w:rsidRPr="008825D9">
        <w:rPr>
          <w:rFonts w:ascii="Times New Roman" w:eastAsia="Times New Roman" w:hAnsi="Times New Roman" w:cs="Times New Roman"/>
          <w:snapToGrid w:val="0"/>
          <w:sz w:val="28"/>
          <w:szCs w:val="28"/>
          <w:lang w:eastAsia="ru-RU"/>
        </w:rPr>
        <w:t>индивидуальными жилыми домами</w:t>
      </w:r>
    </w:p>
    <w:p w:rsidR="00356ECA" w:rsidRPr="0032680B" w:rsidRDefault="00356ECA" w:rsidP="00C52329">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p>
    <w:p w:rsidR="00F75FC4" w:rsidRPr="0032680B" w:rsidRDefault="00F75FC4" w:rsidP="00F75FC4">
      <w:pPr>
        <w:suppressAutoHyphens/>
        <w:autoSpaceDE w:val="0"/>
        <w:spacing w:after="0" w:line="240" w:lineRule="auto"/>
        <w:ind w:firstLine="851"/>
        <w:jc w:val="both"/>
        <w:rPr>
          <w:rFonts w:ascii="Times New Roman" w:hAnsi="Times New Roman" w:cs="Times New Roman"/>
          <w:sz w:val="28"/>
          <w:szCs w:val="28"/>
        </w:rPr>
      </w:pPr>
      <w:r w:rsidRPr="0032680B">
        <w:rPr>
          <w:rFonts w:ascii="Times New Roman" w:eastAsia="Times New Roman" w:hAnsi="Times New Roman" w:cs="Times New Roman"/>
          <w:snapToGrid w:val="0"/>
          <w:sz w:val="28"/>
          <w:szCs w:val="28"/>
          <w:lang w:eastAsia="ru-RU"/>
        </w:rPr>
        <w:t xml:space="preserve">Зона выделена для обеспечения разрешительно-правовых условий и процедур формирования жилых районов и кварталов из </w:t>
      </w:r>
      <w:r w:rsidRPr="0032680B">
        <w:rPr>
          <w:rFonts w:ascii="Times New Roman" w:hAnsi="Times New Roman" w:cs="Times New Roman"/>
          <w:sz w:val="28"/>
          <w:szCs w:val="28"/>
        </w:rPr>
        <w:t>участков, используемых и предназначенных для размещения жилых домов, и ведения личного подсобного хозяйства.</w:t>
      </w:r>
    </w:p>
    <w:p w:rsidR="00356ECA" w:rsidRPr="0032680B" w:rsidRDefault="00356ECA" w:rsidP="006F72FE">
      <w:pPr>
        <w:shd w:val="clear" w:color="auto" w:fill="FFFFFF"/>
        <w:tabs>
          <w:tab w:val="left" w:pos="9524"/>
        </w:tabs>
        <w:autoSpaceDE w:val="0"/>
        <w:autoSpaceDN w:val="0"/>
        <w:adjustRightInd w:val="0"/>
        <w:spacing w:after="0" w:line="240" w:lineRule="auto"/>
        <w:jc w:val="center"/>
        <w:rPr>
          <w:rFonts w:ascii="Times New Roman" w:hAnsi="Times New Roman" w:cs="Times New Roman"/>
          <w:bCs/>
          <w:sz w:val="28"/>
          <w:szCs w:val="28"/>
        </w:rPr>
      </w:pPr>
    </w:p>
    <w:p w:rsidR="00356ECA" w:rsidRPr="0032680B" w:rsidRDefault="00356ECA" w:rsidP="006F72FE">
      <w:pPr>
        <w:shd w:val="clear" w:color="auto" w:fill="FFFFFF"/>
        <w:tabs>
          <w:tab w:val="left" w:pos="9524"/>
        </w:tabs>
        <w:autoSpaceDE w:val="0"/>
        <w:autoSpaceDN w:val="0"/>
        <w:adjustRightInd w:val="0"/>
        <w:spacing w:after="0" w:line="240" w:lineRule="auto"/>
        <w:jc w:val="center"/>
        <w:rPr>
          <w:rFonts w:ascii="Times New Roman" w:hAnsi="Times New Roman" w:cs="Times New Roman"/>
          <w:bCs/>
          <w:sz w:val="28"/>
          <w:szCs w:val="28"/>
        </w:rPr>
      </w:pPr>
      <w:r w:rsidRPr="0032680B">
        <w:rPr>
          <w:rFonts w:ascii="Times New Roman" w:hAnsi="Times New Roman" w:cs="Times New Roman"/>
          <w:bCs/>
          <w:sz w:val="28"/>
          <w:szCs w:val="28"/>
        </w:rPr>
        <w:t>Виды разрешенного использования земельных участков и объектов капитального строительства</w:t>
      </w:r>
    </w:p>
    <w:p w:rsidR="00356ECA" w:rsidRPr="0032680B" w:rsidRDefault="00356ECA" w:rsidP="00356ECA">
      <w:pPr>
        <w:shd w:val="clear" w:color="auto" w:fill="FFFFFF"/>
        <w:tabs>
          <w:tab w:val="left" w:pos="9524"/>
        </w:tabs>
        <w:autoSpaceDE w:val="0"/>
        <w:autoSpaceDN w:val="0"/>
        <w:adjustRightInd w:val="0"/>
        <w:spacing w:after="0" w:line="240" w:lineRule="auto"/>
        <w:jc w:val="center"/>
        <w:rPr>
          <w:rFonts w:ascii="Times New Roman" w:hAnsi="Times New Roman" w:cs="Times New Roman"/>
          <w:bCs/>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9"/>
        <w:gridCol w:w="1855"/>
      </w:tblGrid>
      <w:tr w:rsidR="00721C73" w:rsidRPr="008825D9" w:rsidTr="00721C73">
        <w:trPr>
          <w:tblHeader/>
        </w:trPr>
        <w:tc>
          <w:tcPr>
            <w:tcW w:w="4020" w:type="pct"/>
            <w:shd w:val="clear" w:color="auto" w:fill="auto"/>
            <w:vAlign w:val="center"/>
          </w:tcPr>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bookmarkStart w:id="51" w:name="_Hlk31356646"/>
            <w:r w:rsidRPr="008825D9">
              <w:rPr>
                <w:rFonts w:ascii="Times New Roman" w:hAnsi="Times New Roman" w:cs="Times New Roman"/>
                <w:sz w:val="24"/>
                <w:szCs w:val="24"/>
              </w:rPr>
              <w:t>Наименование вида</w:t>
            </w:r>
          </w:p>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разрешенного</w:t>
            </w:r>
          </w:p>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использования</w:t>
            </w:r>
          </w:p>
          <w:p w:rsidR="00721C73" w:rsidRPr="008825D9" w:rsidRDefault="00721C73" w:rsidP="002D0462">
            <w:pPr>
              <w:pStyle w:val="ConsPlusNormal"/>
              <w:spacing w:line="240" w:lineRule="exact"/>
              <w:ind w:firstLine="0"/>
              <w:jc w:val="center"/>
              <w:rPr>
                <w:rFonts w:ascii="Times New Roman" w:hAnsi="Times New Roman" w:cs="Times New Roman"/>
                <w:sz w:val="24"/>
                <w:szCs w:val="24"/>
                <w:lang w:eastAsia="ar-SA"/>
              </w:rPr>
            </w:pPr>
            <w:r w:rsidRPr="008825D9">
              <w:rPr>
                <w:rFonts w:ascii="Times New Roman" w:hAnsi="Times New Roman" w:cs="Times New Roman"/>
                <w:sz w:val="24"/>
                <w:szCs w:val="24"/>
              </w:rPr>
              <w:t>земельного участка</w:t>
            </w:r>
          </w:p>
        </w:tc>
        <w:tc>
          <w:tcPr>
            <w:tcW w:w="980" w:type="pct"/>
            <w:shd w:val="clear" w:color="auto" w:fill="auto"/>
            <w:vAlign w:val="center"/>
          </w:tcPr>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Код</w:t>
            </w:r>
          </w:p>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(числовое</w:t>
            </w:r>
          </w:p>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обозначение) вида разрешенного</w:t>
            </w:r>
          </w:p>
          <w:p w:rsidR="00721C73" w:rsidRPr="008825D9" w:rsidRDefault="00721C73" w:rsidP="002D046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использования</w:t>
            </w:r>
          </w:p>
          <w:p w:rsidR="00721C73" w:rsidRPr="008825D9" w:rsidRDefault="00721C73" w:rsidP="002D0462">
            <w:pPr>
              <w:pStyle w:val="ConsPlusNormal"/>
              <w:spacing w:line="240" w:lineRule="exact"/>
              <w:ind w:firstLine="0"/>
              <w:jc w:val="center"/>
              <w:rPr>
                <w:rFonts w:ascii="Times New Roman" w:hAnsi="Times New Roman" w:cs="Times New Roman"/>
                <w:sz w:val="24"/>
                <w:szCs w:val="24"/>
                <w:lang w:eastAsia="ar-SA"/>
              </w:rPr>
            </w:pPr>
            <w:r w:rsidRPr="008825D9">
              <w:rPr>
                <w:rFonts w:ascii="Times New Roman" w:hAnsi="Times New Roman" w:cs="Times New Roman"/>
                <w:sz w:val="24"/>
                <w:szCs w:val="24"/>
              </w:rPr>
              <w:t>земельного участка</w:t>
            </w:r>
          </w:p>
        </w:tc>
      </w:tr>
      <w:tr w:rsidR="00721C73" w:rsidRPr="008825D9" w:rsidTr="00721C73">
        <w:trPr>
          <w:tblHeader/>
        </w:trPr>
        <w:tc>
          <w:tcPr>
            <w:tcW w:w="4020" w:type="pct"/>
            <w:shd w:val="clear" w:color="auto" w:fill="auto"/>
            <w:vAlign w:val="center"/>
          </w:tcPr>
          <w:p w:rsidR="00721C73" w:rsidRPr="008825D9" w:rsidRDefault="00721C73" w:rsidP="002D0462">
            <w:pPr>
              <w:pStyle w:val="ConsPlusNormal"/>
              <w:spacing w:line="240" w:lineRule="exact"/>
              <w:ind w:firstLine="0"/>
              <w:jc w:val="center"/>
              <w:rPr>
                <w:rFonts w:ascii="Times New Roman" w:hAnsi="Times New Roman" w:cs="Times New Roman"/>
              </w:rPr>
            </w:pPr>
            <w:r w:rsidRPr="008825D9">
              <w:rPr>
                <w:rFonts w:ascii="Times New Roman" w:hAnsi="Times New Roman" w:cs="Times New Roman"/>
              </w:rPr>
              <w:t>1</w:t>
            </w:r>
          </w:p>
        </w:tc>
        <w:tc>
          <w:tcPr>
            <w:tcW w:w="980" w:type="pct"/>
            <w:shd w:val="clear" w:color="auto" w:fill="auto"/>
            <w:vAlign w:val="center"/>
          </w:tcPr>
          <w:p w:rsidR="00721C73" w:rsidRPr="008825D9" w:rsidRDefault="00721C73" w:rsidP="002D0462">
            <w:pPr>
              <w:pStyle w:val="ConsPlusNormal"/>
              <w:spacing w:line="240" w:lineRule="exact"/>
              <w:ind w:firstLine="0"/>
              <w:jc w:val="center"/>
              <w:rPr>
                <w:rFonts w:ascii="Times New Roman" w:hAnsi="Times New Roman" w:cs="Times New Roman"/>
              </w:rPr>
            </w:pPr>
            <w:r w:rsidRPr="008825D9">
              <w:rPr>
                <w:rFonts w:ascii="Times New Roman" w:hAnsi="Times New Roman" w:cs="Times New Roman"/>
              </w:rPr>
              <w:t>2</w:t>
            </w:r>
          </w:p>
        </w:tc>
      </w:tr>
      <w:tr w:rsidR="00721C73" w:rsidRPr="008825D9" w:rsidTr="00721C73">
        <w:tc>
          <w:tcPr>
            <w:tcW w:w="5000" w:type="pct"/>
            <w:gridSpan w:val="2"/>
            <w:shd w:val="clear" w:color="auto" w:fill="auto"/>
          </w:tcPr>
          <w:p w:rsidR="00721C73" w:rsidRPr="008825D9" w:rsidRDefault="00721C73" w:rsidP="00C87C87">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z w:val="24"/>
                <w:szCs w:val="24"/>
              </w:rPr>
              <w:t>Основные виды разрешенного использования</w:t>
            </w:r>
          </w:p>
        </w:tc>
      </w:tr>
      <w:tr w:rsidR="00721C73" w:rsidRPr="008825D9" w:rsidTr="00721C73">
        <w:tc>
          <w:tcPr>
            <w:tcW w:w="4020" w:type="pct"/>
            <w:shd w:val="clear" w:color="auto" w:fill="auto"/>
          </w:tcPr>
          <w:p w:rsidR="00721C73" w:rsidRPr="008825D9" w:rsidRDefault="00721C73" w:rsidP="000B74C3">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lastRenderedPageBreak/>
              <w:t>Для индивидуального жилищного строительства</w:t>
            </w:r>
          </w:p>
        </w:tc>
        <w:tc>
          <w:tcPr>
            <w:tcW w:w="980" w:type="pct"/>
            <w:shd w:val="clear" w:color="auto" w:fill="auto"/>
          </w:tcPr>
          <w:p w:rsidR="00721C73" w:rsidRPr="008825D9" w:rsidRDefault="00721C73" w:rsidP="00C87C87">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2.1</w:t>
            </w:r>
          </w:p>
        </w:tc>
      </w:tr>
      <w:tr w:rsidR="00721C73" w:rsidRPr="008825D9" w:rsidTr="00721C73">
        <w:tc>
          <w:tcPr>
            <w:tcW w:w="4020"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Для ведения личного подсобного хозяйства (приусадебный земельный участок)</w:t>
            </w:r>
          </w:p>
        </w:tc>
        <w:tc>
          <w:tcPr>
            <w:tcW w:w="980" w:type="pct"/>
            <w:shd w:val="clear" w:color="auto" w:fill="auto"/>
          </w:tcPr>
          <w:p w:rsidR="00721C73" w:rsidRPr="008825D9" w:rsidRDefault="00721C73" w:rsidP="000B0A97">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2.2</w:t>
            </w:r>
          </w:p>
        </w:tc>
      </w:tr>
      <w:tr w:rsidR="00721C73" w:rsidRPr="008825D9" w:rsidTr="00721C73">
        <w:tc>
          <w:tcPr>
            <w:tcW w:w="4020" w:type="pct"/>
            <w:shd w:val="clear" w:color="auto" w:fill="auto"/>
          </w:tcPr>
          <w:p w:rsidR="00721C73" w:rsidRPr="008825D9" w:rsidRDefault="00721C73" w:rsidP="00C25ACB">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Блокированная жилая застройка</w:t>
            </w:r>
          </w:p>
        </w:tc>
        <w:tc>
          <w:tcPr>
            <w:tcW w:w="980" w:type="pct"/>
            <w:shd w:val="clear" w:color="auto" w:fill="auto"/>
          </w:tcPr>
          <w:p w:rsidR="00721C73" w:rsidRPr="008825D9" w:rsidRDefault="00721C73" w:rsidP="00C25ACB">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2.3</w:t>
            </w:r>
          </w:p>
        </w:tc>
      </w:tr>
      <w:tr w:rsidR="00721C73" w:rsidRPr="008825D9" w:rsidTr="00721C73">
        <w:tc>
          <w:tcPr>
            <w:tcW w:w="4020" w:type="pct"/>
            <w:shd w:val="clear" w:color="auto" w:fill="auto"/>
          </w:tcPr>
          <w:p w:rsidR="00721C73" w:rsidRPr="008825D9" w:rsidRDefault="00721C73" w:rsidP="00273ECE">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Коммунальное обслуживание</w:t>
            </w:r>
          </w:p>
        </w:tc>
        <w:tc>
          <w:tcPr>
            <w:tcW w:w="980" w:type="pct"/>
            <w:shd w:val="clear" w:color="auto" w:fill="auto"/>
          </w:tcPr>
          <w:p w:rsidR="00721C73" w:rsidRPr="008825D9" w:rsidRDefault="00721C73" w:rsidP="00273ECE">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w:t>
            </w:r>
          </w:p>
        </w:tc>
      </w:tr>
      <w:tr w:rsidR="00721C73" w:rsidRPr="008825D9" w:rsidTr="00721C73">
        <w:tc>
          <w:tcPr>
            <w:tcW w:w="4020" w:type="pct"/>
            <w:shd w:val="clear" w:color="auto" w:fill="auto"/>
          </w:tcPr>
          <w:p w:rsidR="00721C73" w:rsidRPr="008825D9" w:rsidRDefault="00721C73" w:rsidP="002B3033">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Площадки для занятий спортом</w:t>
            </w:r>
          </w:p>
        </w:tc>
        <w:tc>
          <w:tcPr>
            <w:tcW w:w="980" w:type="pct"/>
            <w:shd w:val="clear" w:color="auto" w:fill="auto"/>
          </w:tcPr>
          <w:p w:rsidR="00721C73" w:rsidRPr="008825D9" w:rsidRDefault="00721C73" w:rsidP="002B3033">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5.1.3</w:t>
            </w:r>
          </w:p>
        </w:tc>
      </w:tr>
      <w:tr w:rsidR="00721C73" w:rsidRPr="008825D9" w:rsidTr="00721C73">
        <w:tc>
          <w:tcPr>
            <w:tcW w:w="4020" w:type="pct"/>
            <w:shd w:val="clear" w:color="auto" w:fill="auto"/>
            <w:vAlign w:val="center"/>
          </w:tcPr>
          <w:p w:rsidR="00721C73" w:rsidRPr="008825D9" w:rsidRDefault="00721C73" w:rsidP="00FB514C">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980" w:type="pct"/>
            <w:shd w:val="clear" w:color="auto" w:fill="auto"/>
          </w:tcPr>
          <w:p w:rsidR="00721C73" w:rsidRPr="008825D9" w:rsidRDefault="00721C73" w:rsidP="00FB514C">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721C73" w:rsidRPr="008825D9" w:rsidTr="00721C73">
        <w:tc>
          <w:tcPr>
            <w:tcW w:w="4020" w:type="pct"/>
            <w:shd w:val="clear" w:color="auto" w:fill="auto"/>
          </w:tcPr>
          <w:p w:rsidR="00721C73" w:rsidRPr="008825D9" w:rsidRDefault="00721C73" w:rsidP="00C25ACB">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Оказание услуг связи</w:t>
            </w:r>
          </w:p>
        </w:tc>
        <w:tc>
          <w:tcPr>
            <w:tcW w:w="980" w:type="pct"/>
            <w:shd w:val="clear" w:color="auto" w:fill="auto"/>
          </w:tcPr>
          <w:p w:rsidR="00721C73" w:rsidRPr="008825D9" w:rsidRDefault="00721C73" w:rsidP="00C25ACB">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3.2.3</w:t>
            </w:r>
          </w:p>
        </w:tc>
      </w:tr>
      <w:tr w:rsidR="00721C73" w:rsidRPr="008825D9" w:rsidTr="00721C73">
        <w:tc>
          <w:tcPr>
            <w:tcW w:w="5000" w:type="pct"/>
            <w:gridSpan w:val="2"/>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z w:val="24"/>
                <w:szCs w:val="24"/>
              </w:rPr>
              <w:t>Условно разрешенные виды использования</w:t>
            </w:r>
          </w:p>
        </w:tc>
      </w:tr>
      <w:tr w:rsidR="00721C73" w:rsidRPr="008825D9" w:rsidTr="00721C73">
        <w:tc>
          <w:tcPr>
            <w:tcW w:w="4020"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Хранение автотранспорта</w:t>
            </w:r>
          </w:p>
        </w:tc>
        <w:tc>
          <w:tcPr>
            <w:tcW w:w="980"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2.7.1</w:t>
            </w:r>
          </w:p>
        </w:tc>
      </w:tr>
      <w:tr w:rsidR="00721C73" w:rsidRPr="008825D9" w:rsidTr="00721C73">
        <w:tc>
          <w:tcPr>
            <w:tcW w:w="4020" w:type="pct"/>
            <w:shd w:val="clear" w:color="auto" w:fill="auto"/>
          </w:tcPr>
          <w:p w:rsidR="00721C73" w:rsidRPr="008825D9" w:rsidRDefault="00721C73" w:rsidP="000B0A97">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Связь</w:t>
            </w:r>
          </w:p>
        </w:tc>
        <w:tc>
          <w:tcPr>
            <w:tcW w:w="980" w:type="pct"/>
            <w:shd w:val="clear" w:color="auto" w:fill="auto"/>
          </w:tcPr>
          <w:p w:rsidR="00721C73" w:rsidRPr="008825D9" w:rsidRDefault="00721C73" w:rsidP="000B0A97">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6.8</w:t>
            </w:r>
          </w:p>
        </w:tc>
      </w:tr>
      <w:tr w:rsidR="00721C73" w:rsidRPr="008825D9" w:rsidTr="00721C73">
        <w:tc>
          <w:tcPr>
            <w:tcW w:w="4020" w:type="pct"/>
            <w:shd w:val="clear" w:color="auto" w:fill="auto"/>
          </w:tcPr>
          <w:p w:rsidR="00721C73" w:rsidRPr="008825D9" w:rsidRDefault="00721C73" w:rsidP="00273ECE">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Магазины</w:t>
            </w:r>
          </w:p>
        </w:tc>
        <w:tc>
          <w:tcPr>
            <w:tcW w:w="980" w:type="pct"/>
            <w:shd w:val="clear" w:color="auto" w:fill="auto"/>
          </w:tcPr>
          <w:p w:rsidR="00721C73" w:rsidRPr="008825D9" w:rsidRDefault="00721C73" w:rsidP="00273ECE">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4.4</w:t>
            </w:r>
          </w:p>
        </w:tc>
      </w:tr>
      <w:tr w:rsidR="00721C73" w:rsidRPr="008825D9" w:rsidTr="00721C73">
        <w:tc>
          <w:tcPr>
            <w:tcW w:w="4020" w:type="pct"/>
            <w:shd w:val="clear" w:color="auto" w:fill="auto"/>
          </w:tcPr>
          <w:p w:rsidR="00721C73" w:rsidRPr="008825D9" w:rsidRDefault="00721C73" w:rsidP="00273ECE">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Общественное питание</w:t>
            </w:r>
          </w:p>
        </w:tc>
        <w:tc>
          <w:tcPr>
            <w:tcW w:w="980" w:type="pct"/>
            <w:shd w:val="clear" w:color="auto" w:fill="auto"/>
          </w:tcPr>
          <w:p w:rsidR="00721C73" w:rsidRPr="008825D9" w:rsidRDefault="00721C73" w:rsidP="00273ECE">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4.6</w:t>
            </w:r>
          </w:p>
        </w:tc>
      </w:tr>
      <w:bookmarkEnd w:id="51"/>
    </w:tbl>
    <w:p w:rsidR="003971CF" w:rsidRPr="0032680B" w:rsidRDefault="003971CF" w:rsidP="00ED0E6D">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8259C4" w:rsidRPr="0032680B" w:rsidRDefault="008259C4" w:rsidP="008259C4">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8259C4" w:rsidRPr="0032680B" w:rsidRDefault="008259C4" w:rsidP="00ED0E6D">
      <w:pPr>
        <w:shd w:val="clear" w:color="auto" w:fill="FFFFFF"/>
        <w:autoSpaceDE w:val="0"/>
        <w:autoSpaceDN w:val="0"/>
        <w:adjustRightInd w:val="0"/>
        <w:spacing w:after="0" w:line="240" w:lineRule="auto"/>
        <w:jc w:val="center"/>
        <w:rPr>
          <w:rFonts w:ascii="Times New Roman" w:hAnsi="Times New Roman" w:cs="Times New Roman"/>
          <w:sz w:val="28"/>
          <w:szCs w:val="28"/>
          <w:highlight w:val="yellow"/>
        </w:rPr>
      </w:pPr>
    </w:p>
    <w:p w:rsidR="00356ECA" w:rsidRPr="0032680B" w:rsidRDefault="00356ECA" w:rsidP="00ED0E6D">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32680B">
        <w:rPr>
          <w:rFonts w:ascii="Times New Roman" w:hAnsi="Times New Roman" w:cs="Times New Roman"/>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63687D" w:rsidRPr="0032680B" w:rsidRDefault="0063687D" w:rsidP="00ED0E6D">
      <w:pPr>
        <w:shd w:val="clear" w:color="auto" w:fill="FFFFFF"/>
        <w:autoSpaceDE w:val="0"/>
        <w:autoSpaceDN w:val="0"/>
        <w:adjustRightInd w:val="0"/>
        <w:spacing w:after="0" w:line="240" w:lineRule="auto"/>
        <w:jc w:val="center"/>
        <w:rPr>
          <w:rFonts w:ascii="Times New Roman" w:hAnsi="Times New Roman" w:cs="Times New Roman"/>
          <w:sz w:val="28"/>
          <w:szCs w:val="28"/>
        </w:rPr>
      </w:pPr>
    </w:p>
    <w:tbl>
      <w:tblPr>
        <w:tblW w:w="5000" w:type="pct"/>
        <w:tblLook w:val="0000"/>
      </w:tblPr>
      <w:tblGrid>
        <w:gridCol w:w="580"/>
        <w:gridCol w:w="6332"/>
        <w:gridCol w:w="980"/>
        <w:gridCol w:w="1679"/>
      </w:tblGrid>
      <w:tr w:rsidR="0032680B" w:rsidRPr="008825D9" w:rsidTr="00721C73">
        <w:trPr>
          <w:tblHeader/>
        </w:trPr>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w:t>
            </w:r>
          </w:p>
        </w:tc>
        <w:tc>
          <w:tcPr>
            <w:tcW w:w="3308"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hd w:val="clear" w:color="auto" w:fill="FFFFFF"/>
              <w:autoSpaceDE w:val="0"/>
              <w:autoSpaceDN w:val="0"/>
              <w:adjustRightInd w:val="0"/>
              <w:spacing w:after="0" w:line="240" w:lineRule="exact"/>
              <w:ind w:right="24" w:hanging="59"/>
              <w:jc w:val="center"/>
              <w:rPr>
                <w:rFonts w:ascii="Times New Roman" w:hAnsi="Times New Roman" w:cs="Times New Roman"/>
                <w:sz w:val="24"/>
                <w:szCs w:val="24"/>
              </w:rPr>
            </w:pPr>
            <w:r w:rsidRPr="008825D9">
              <w:rPr>
                <w:rFonts w:ascii="Times New Roman" w:hAnsi="Times New Roman" w:cs="Times New Roman"/>
                <w:sz w:val="24"/>
                <w:szCs w:val="24"/>
              </w:rPr>
              <w:t xml:space="preserve">Предельные (минимальные и (или)максимальные) размеры земельных участков </w:t>
            </w:r>
          </w:p>
          <w:p w:rsidR="003A13B0" w:rsidRPr="008825D9" w:rsidRDefault="003A13B0" w:rsidP="00C95756">
            <w:pPr>
              <w:shd w:val="clear" w:color="auto" w:fill="FFFFFF"/>
              <w:autoSpaceDE w:val="0"/>
              <w:autoSpaceDN w:val="0"/>
              <w:adjustRightInd w:val="0"/>
              <w:spacing w:after="0" w:line="240" w:lineRule="exact"/>
              <w:ind w:left="83" w:right="24"/>
              <w:jc w:val="center"/>
              <w:rPr>
                <w:rFonts w:ascii="Times New Roman" w:hAnsi="Times New Roman" w:cs="Times New Roman"/>
                <w:sz w:val="24"/>
                <w:szCs w:val="24"/>
              </w:rPr>
            </w:pPr>
            <w:r w:rsidRPr="008825D9">
              <w:rPr>
                <w:rFonts w:ascii="Times New Roman" w:hAnsi="Times New Roman" w:cs="Times New Roman"/>
                <w:sz w:val="24"/>
                <w:szCs w:val="24"/>
              </w:rPr>
              <w:t>и предельные параметры</w:t>
            </w:r>
            <w:r w:rsidRPr="008825D9">
              <w:rPr>
                <w:rFonts w:ascii="Times New Roman" w:hAnsi="Times New Roman" w:cs="Times New Roman"/>
                <w:shd w:val="clear" w:color="auto" w:fill="FFFFFF"/>
              </w:rPr>
              <w:t xml:space="preserve"> </w:t>
            </w:r>
            <w:r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Ед. измер.</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Значение</w:t>
            </w:r>
          </w:p>
        </w:tc>
      </w:tr>
      <w:tr w:rsidR="0032680B" w:rsidRPr="008825D9" w:rsidTr="00721C73">
        <w:trPr>
          <w:tblHeader/>
        </w:trPr>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0"/>
                <w:szCs w:val="20"/>
              </w:rPr>
            </w:pPr>
            <w:r w:rsidRPr="008825D9">
              <w:rPr>
                <w:rFonts w:ascii="Times New Roman" w:hAnsi="Times New Roman" w:cs="Times New Roman"/>
                <w:sz w:val="20"/>
                <w:szCs w:val="20"/>
              </w:rPr>
              <w:t>1</w:t>
            </w:r>
          </w:p>
        </w:tc>
        <w:tc>
          <w:tcPr>
            <w:tcW w:w="3308"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hd w:val="clear" w:color="auto" w:fill="FFFFFF"/>
              <w:autoSpaceDE w:val="0"/>
              <w:autoSpaceDN w:val="0"/>
              <w:adjustRightInd w:val="0"/>
              <w:spacing w:after="0" w:line="240" w:lineRule="exact"/>
              <w:ind w:left="1260" w:right="344" w:hanging="1260"/>
              <w:jc w:val="center"/>
              <w:rPr>
                <w:rFonts w:ascii="Times New Roman" w:hAnsi="Times New Roman" w:cs="Times New Roman"/>
                <w:sz w:val="20"/>
                <w:szCs w:val="20"/>
              </w:rPr>
            </w:pPr>
            <w:r w:rsidRPr="008825D9">
              <w:rPr>
                <w:rFonts w:ascii="Times New Roman" w:hAnsi="Times New Roman" w:cs="Times New Roman"/>
                <w:sz w:val="20"/>
                <w:szCs w:val="20"/>
              </w:rPr>
              <w:t>2</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0"/>
                <w:szCs w:val="20"/>
              </w:rPr>
            </w:pPr>
            <w:r w:rsidRPr="008825D9">
              <w:rPr>
                <w:rFonts w:ascii="Times New Roman" w:hAnsi="Times New Roman" w:cs="Times New Roman"/>
                <w:sz w:val="20"/>
                <w:szCs w:val="20"/>
              </w:rPr>
              <w:t>3</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0"/>
                <w:szCs w:val="20"/>
              </w:rPr>
            </w:pPr>
            <w:r w:rsidRPr="008825D9">
              <w:rPr>
                <w:rFonts w:ascii="Times New Roman" w:hAnsi="Times New Roman" w:cs="Times New Roman"/>
                <w:sz w:val="20"/>
                <w:szCs w:val="20"/>
              </w:rPr>
              <w:t>4</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1</w:t>
            </w:r>
          </w:p>
        </w:tc>
        <w:tc>
          <w:tcPr>
            <w:tcW w:w="3308"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hd w:val="clear" w:color="auto" w:fill="FFFFFF"/>
              <w:autoSpaceDE w:val="0"/>
              <w:autoSpaceDN w:val="0"/>
              <w:adjustRightIn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Предельные (минимальные и (или) максимальные) размеры земельных участков, в том числе их площадь:</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3A13B0" w:rsidP="00C95756">
            <w:pPr>
              <w:snapToGrid w:val="0"/>
              <w:spacing w:after="0" w:line="240" w:lineRule="exact"/>
              <w:jc w:val="center"/>
              <w:rPr>
                <w:rFonts w:ascii="Times New Roman" w:hAnsi="Times New Roman" w:cs="Times New Roman"/>
                <w:sz w:val="24"/>
                <w:szCs w:val="24"/>
              </w:rPr>
            </w:pP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а)</w:t>
            </w:r>
          </w:p>
        </w:tc>
        <w:tc>
          <w:tcPr>
            <w:tcW w:w="3308" w:type="pct"/>
            <w:tcBorders>
              <w:top w:val="single" w:sz="4" w:space="0" w:color="000000"/>
              <w:left w:val="single" w:sz="4" w:space="0" w:color="000000"/>
              <w:bottom w:val="single" w:sz="4" w:space="0" w:color="000000"/>
            </w:tcBorders>
            <w:shd w:val="clear" w:color="auto" w:fill="auto"/>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минимальная площадь земельного участка</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w:t>
            </w:r>
            <w:r w:rsidRPr="008825D9">
              <w:rPr>
                <w:rFonts w:ascii="Times New Roman" w:hAnsi="Times New Roman" w:cs="Times New Roman"/>
                <w:sz w:val="24"/>
                <w:szCs w:val="24"/>
                <w:vertAlign w:val="superscript"/>
              </w:rPr>
              <w:t>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2427DC" w:rsidP="00C95756">
            <w:pPr>
              <w:snapToGri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400</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б)</w:t>
            </w:r>
          </w:p>
        </w:tc>
        <w:tc>
          <w:tcPr>
            <w:tcW w:w="3308" w:type="pct"/>
            <w:tcBorders>
              <w:top w:val="single" w:sz="4" w:space="0" w:color="000000"/>
              <w:left w:val="single" w:sz="4" w:space="0" w:color="000000"/>
              <w:bottom w:val="single" w:sz="4" w:space="0" w:color="000000"/>
            </w:tcBorders>
            <w:shd w:val="clear" w:color="auto" w:fill="auto"/>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максимальная площадь земельного участка</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rPr>
                <w:rFonts w:ascii="Times New Roman" w:hAnsi="Times New Roman" w:cs="Times New Roman"/>
                <w:strike/>
                <w:sz w:val="24"/>
                <w:szCs w:val="24"/>
              </w:rPr>
            </w:pPr>
            <w:r w:rsidRPr="008825D9">
              <w:rPr>
                <w:rFonts w:ascii="Times New Roman" w:hAnsi="Times New Roman" w:cs="Times New Roman"/>
                <w:sz w:val="24"/>
                <w:szCs w:val="24"/>
              </w:rPr>
              <w:t>м</w:t>
            </w:r>
            <w:r w:rsidRPr="008825D9">
              <w:rPr>
                <w:rFonts w:ascii="Times New Roman" w:hAnsi="Times New Roman" w:cs="Times New Roman"/>
                <w:sz w:val="24"/>
                <w:szCs w:val="24"/>
                <w:vertAlign w:val="superscript"/>
              </w:rPr>
              <w:t>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FE767C" w:rsidP="00C95756">
            <w:pPr>
              <w:snapToGri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2</w:t>
            </w:r>
            <w:r w:rsidR="003A13B0" w:rsidRPr="008825D9">
              <w:rPr>
                <w:rFonts w:ascii="Times New Roman" w:hAnsi="Times New Roman" w:cs="Times New Roman"/>
                <w:sz w:val="24"/>
                <w:szCs w:val="24"/>
              </w:rPr>
              <w:t>500</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в)</w:t>
            </w:r>
          </w:p>
        </w:tc>
        <w:tc>
          <w:tcPr>
            <w:tcW w:w="3308" w:type="pct"/>
            <w:tcBorders>
              <w:top w:val="single" w:sz="4" w:space="0" w:color="000000"/>
              <w:left w:val="single" w:sz="4" w:space="0" w:color="000000"/>
              <w:bottom w:val="single" w:sz="4" w:space="0" w:color="000000"/>
            </w:tcBorders>
            <w:shd w:val="clear" w:color="auto" w:fill="auto"/>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минимальная ширина вдоль фронта улицы</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3A13B0" w:rsidP="00C95756">
            <w:pPr>
              <w:snapToGri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10</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A13B0" w:rsidRPr="008825D9" w:rsidRDefault="003A13B0" w:rsidP="00C95756">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2</w:t>
            </w:r>
          </w:p>
        </w:tc>
        <w:tc>
          <w:tcPr>
            <w:tcW w:w="3308" w:type="pct"/>
            <w:tcBorders>
              <w:top w:val="single" w:sz="4" w:space="0" w:color="000000"/>
              <w:left w:val="single" w:sz="4" w:space="0" w:color="000000"/>
              <w:bottom w:val="single" w:sz="4" w:space="0" w:color="000000"/>
            </w:tcBorders>
            <w:shd w:val="clear" w:color="auto" w:fill="auto"/>
          </w:tcPr>
          <w:p w:rsidR="003A13B0" w:rsidRPr="008825D9" w:rsidRDefault="003A13B0"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12" w:type="pct"/>
            <w:tcBorders>
              <w:top w:val="single" w:sz="4" w:space="0" w:color="000000"/>
              <w:left w:val="single" w:sz="4" w:space="0" w:color="000000"/>
              <w:bottom w:val="single" w:sz="4" w:space="0" w:color="000000"/>
            </w:tcBorders>
            <w:shd w:val="clear" w:color="auto" w:fill="auto"/>
            <w:vAlign w:val="center"/>
          </w:tcPr>
          <w:p w:rsidR="003A13B0" w:rsidRPr="008825D9" w:rsidRDefault="00721C73" w:rsidP="00C95756">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13B0" w:rsidRPr="008825D9" w:rsidRDefault="00721C73" w:rsidP="00C95756">
            <w:pPr>
              <w:snapToGri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3</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3</w:t>
            </w:r>
          </w:p>
        </w:tc>
        <w:tc>
          <w:tcPr>
            <w:tcW w:w="3308"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spacing w:after="0" w:line="240" w:lineRule="exact"/>
              <w:rPr>
                <w:rFonts w:ascii="Times New Roman" w:hAnsi="Times New Roman" w:cs="Times New Roman"/>
                <w:sz w:val="24"/>
                <w:szCs w:val="24"/>
              </w:rPr>
            </w:pPr>
            <w:r w:rsidRPr="008825D9">
              <w:rPr>
                <w:rFonts w:ascii="Times New Roman" w:hAnsi="Times New Roman" w:cs="Times New Roman"/>
                <w:sz w:val="24"/>
                <w:szCs w:val="24"/>
                <w:shd w:val="clear" w:color="auto" w:fill="FFFFFF"/>
              </w:rPr>
              <w:t>Предельное количество этажей или предельная высота зданий, строений, сооружений</w:t>
            </w:r>
          </w:p>
        </w:tc>
        <w:tc>
          <w:tcPr>
            <w:tcW w:w="512"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spacing w:after="0" w:line="240" w:lineRule="exact"/>
              <w:rPr>
                <w:rFonts w:ascii="Times New Roman" w:hAnsi="Times New Roman" w:cs="Times New Roman"/>
                <w:strike/>
                <w:sz w:val="24"/>
                <w:szCs w:val="24"/>
              </w:rPr>
            </w:pPr>
            <w:r w:rsidRPr="008825D9">
              <w:rPr>
                <w:rFonts w:ascii="Times New Roman" w:hAnsi="Times New Roman" w:cs="Times New Roman"/>
                <w:sz w:val="24"/>
                <w:szCs w:val="24"/>
              </w:rPr>
              <w:t>ед.</w:t>
            </w:r>
          </w:p>
        </w:tc>
        <w:tc>
          <w:tcPr>
            <w:tcW w:w="877" w:type="pct"/>
            <w:tcBorders>
              <w:top w:val="single" w:sz="4" w:space="0" w:color="000000"/>
              <w:left w:val="single" w:sz="4" w:space="0" w:color="000000"/>
              <w:bottom w:val="single" w:sz="4" w:space="0" w:color="000000"/>
              <w:right w:val="single" w:sz="4" w:space="0" w:color="000000"/>
            </w:tcBorders>
            <w:shd w:val="clear" w:color="auto" w:fill="auto"/>
          </w:tcPr>
          <w:p w:rsidR="0032680B" w:rsidRPr="008825D9" w:rsidRDefault="0032680B" w:rsidP="0032680B">
            <w:pPr>
              <w:snapToGrid w:val="0"/>
              <w:spacing w:after="0" w:line="240" w:lineRule="exact"/>
              <w:rPr>
                <w:rFonts w:ascii="Times New Roman" w:hAnsi="Times New Roman" w:cs="Times New Roman"/>
                <w:strike/>
                <w:sz w:val="24"/>
                <w:szCs w:val="24"/>
              </w:rPr>
            </w:pPr>
            <w:r w:rsidRPr="008825D9">
              <w:rPr>
                <w:rFonts w:ascii="Times New Roman" w:hAnsi="Times New Roman" w:cs="Times New Roman"/>
                <w:sz w:val="24"/>
                <w:szCs w:val="24"/>
              </w:rPr>
              <w:t>3</w:t>
            </w:r>
          </w:p>
        </w:tc>
      </w:tr>
      <w:tr w:rsidR="0032680B" w:rsidRPr="008825D9" w:rsidTr="00721C73">
        <w:tc>
          <w:tcPr>
            <w:tcW w:w="303"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4</w:t>
            </w:r>
          </w:p>
        </w:tc>
        <w:tc>
          <w:tcPr>
            <w:tcW w:w="3308"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12"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spacing w:after="0" w:line="240" w:lineRule="exact"/>
              <w:rPr>
                <w:rFonts w:ascii="Times New Roman" w:hAnsi="Times New Roman" w:cs="Times New Roman"/>
                <w:sz w:val="24"/>
                <w:szCs w:val="24"/>
              </w:rPr>
            </w:pPr>
            <w:r w:rsidRPr="008825D9">
              <w:rPr>
                <w:rFonts w:ascii="Times New Roman" w:hAnsi="Times New Roman" w:cs="Times New Roman"/>
                <w:sz w:val="24"/>
                <w:szCs w:val="24"/>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snapToGrid w:val="0"/>
              <w:spacing w:after="0" w:line="240" w:lineRule="exact"/>
              <w:rPr>
                <w:rFonts w:ascii="Times New Roman" w:hAnsi="Times New Roman" w:cs="Times New Roman"/>
                <w:sz w:val="24"/>
                <w:szCs w:val="24"/>
              </w:rPr>
            </w:pPr>
            <w:r w:rsidRPr="008825D9">
              <w:rPr>
                <w:rFonts w:ascii="Times New Roman" w:hAnsi="Times New Roman" w:cs="Times New Roman"/>
                <w:sz w:val="24"/>
                <w:szCs w:val="24"/>
              </w:rPr>
              <w:t>60</w:t>
            </w:r>
          </w:p>
        </w:tc>
      </w:tr>
    </w:tbl>
    <w:p w:rsidR="008D48A9" w:rsidRPr="0032680B" w:rsidRDefault="008D48A9" w:rsidP="00A92875">
      <w:pPr>
        <w:spacing w:after="0" w:line="240" w:lineRule="auto"/>
        <w:jc w:val="center"/>
        <w:rPr>
          <w:rFonts w:ascii="Times New Roman" w:hAnsi="Times New Roman" w:cs="Times New Roman"/>
          <w:sz w:val="28"/>
          <w:szCs w:val="28"/>
        </w:rPr>
      </w:pPr>
    </w:p>
    <w:p w:rsidR="00D53265" w:rsidRPr="0032680B" w:rsidRDefault="00D53265" w:rsidP="00D53265">
      <w:pPr>
        <w:spacing w:after="0" w:line="240" w:lineRule="auto"/>
        <w:jc w:val="center"/>
        <w:rPr>
          <w:rFonts w:ascii="Times New Roman" w:hAnsi="Times New Roman" w:cs="Times New Roman"/>
          <w:sz w:val="28"/>
          <w:szCs w:val="28"/>
          <w:highlight w:val="yellow"/>
        </w:rPr>
      </w:pPr>
    </w:p>
    <w:p w:rsidR="00ED0E6D" w:rsidRPr="008825D9" w:rsidRDefault="00DC0151" w:rsidP="00AB06B7">
      <w:pPr>
        <w:pStyle w:val="3"/>
        <w:spacing w:before="0" w:line="240" w:lineRule="auto"/>
        <w:jc w:val="both"/>
        <w:rPr>
          <w:rStyle w:val="a7"/>
          <w:rFonts w:ascii="Times New Roman" w:hAnsi="Times New Roman" w:cs="Times New Roman"/>
          <w:i w:val="0"/>
          <w:color w:val="auto"/>
          <w:sz w:val="28"/>
          <w:szCs w:val="28"/>
        </w:rPr>
      </w:pPr>
      <w:bookmarkStart w:id="52" w:name="_Toc52874435"/>
      <w:r w:rsidRPr="008825D9">
        <w:rPr>
          <w:rStyle w:val="a7"/>
          <w:rFonts w:ascii="Times New Roman" w:hAnsi="Times New Roman" w:cs="Times New Roman"/>
          <w:i w:val="0"/>
          <w:color w:val="auto"/>
          <w:sz w:val="28"/>
          <w:szCs w:val="28"/>
        </w:rPr>
        <w:lastRenderedPageBreak/>
        <w:t>5</w:t>
      </w:r>
      <w:r w:rsidR="00356ECA" w:rsidRPr="008825D9">
        <w:rPr>
          <w:rStyle w:val="a7"/>
          <w:rFonts w:ascii="Times New Roman" w:hAnsi="Times New Roman" w:cs="Times New Roman"/>
          <w:i w:val="0"/>
          <w:color w:val="auto"/>
          <w:sz w:val="28"/>
          <w:szCs w:val="28"/>
        </w:rPr>
        <w:t xml:space="preserve">.2. </w:t>
      </w:r>
      <w:r w:rsidR="00ED0E6D" w:rsidRPr="008825D9">
        <w:rPr>
          <w:rStyle w:val="a7"/>
          <w:rFonts w:ascii="Times New Roman" w:hAnsi="Times New Roman" w:cs="Times New Roman"/>
          <w:i w:val="0"/>
          <w:color w:val="auto"/>
          <w:sz w:val="28"/>
          <w:szCs w:val="28"/>
        </w:rPr>
        <w:t>Общественно-делов</w:t>
      </w:r>
      <w:r w:rsidR="000D3399" w:rsidRPr="008825D9">
        <w:rPr>
          <w:rStyle w:val="a7"/>
          <w:rFonts w:ascii="Times New Roman" w:hAnsi="Times New Roman" w:cs="Times New Roman"/>
          <w:i w:val="0"/>
          <w:color w:val="auto"/>
          <w:sz w:val="28"/>
          <w:szCs w:val="28"/>
        </w:rPr>
        <w:t>ая</w:t>
      </w:r>
      <w:r w:rsidR="00ED0E6D" w:rsidRPr="008825D9">
        <w:rPr>
          <w:rStyle w:val="a7"/>
          <w:rFonts w:ascii="Times New Roman" w:hAnsi="Times New Roman" w:cs="Times New Roman"/>
          <w:i w:val="0"/>
          <w:color w:val="auto"/>
          <w:sz w:val="28"/>
          <w:szCs w:val="28"/>
        </w:rPr>
        <w:t xml:space="preserve"> зон</w:t>
      </w:r>
      <w:r w:rsidR="000D3399" w:rsidRPr="008825D9">
        <w:rPr>
          <w:rStyle w:val="a7"/>
          <w:rFonts w:ascii="Times New Roman" w:hAnsi="Times New Roman" w:cs="Times New Roman"/>
          <w:i w:val="0"/>
          <w:color w:val="auto"/>
          <w:sz w:val="28"/>
          <w:szCs w:val="28"/>
        </w:rPr>
        <w:t>а</w:t>
      </w:r>
      <w:bookmarkEnd w:id="52"/>
    </w:p>
    <w:p w:rsidR="00534F98" w:rsidRPr="0032680B" w:rsidRDefault="00534F98" w:rsidP="00534F98">
      <w:pPr>
        <w:widowControl w:val="0"/>
        <w:numPr>
          <w:ilvl w:val="12"/>
          <w:numId w:val="0"/>
        </w:numPr>
        <w:tabs>
          <w:tab w:val="left" w:pos="720"/>
        </w:tabs>
        <w:spacing w:after="0" w:line="240" w:lineRule="auto"/>
        <w:ind w:right="23"/>
        <w:jc w:val="center"/>
        <w:rPr>
          <w:rFonts w:ascii="Times New Roman" w:eastAsia="Times New Roman" w:hAnsi="Times New Roman" w:cs="Times New Roman"/>
          <w:b/>
          <w:bCs/>
          <w:snapToGrid w:val="0"/>
          <w:sz w:val="28"/>
          <w:szCs w:val="28"/>
          <w:lang w:eastAsia="ru-RU"/>
        </w:rPr>
      </w:pPr>
    </w:p>
    <w:p w:rsidR="00561A27" w:rsidRPr="008825D9" w:rsidRDefault="00F20C27"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 xml:space="preserve">ОД-1. </w:t>
      </w:r>
      <w:r w:rsidR="002C1374" w:rsidRPr="008825D9">
        <w:rPr>
          <w:rFonts w:ascii="Times New Roman" w:eastAsia="Times New Roman" w:hAnsi="Times New Roman" w:cs="Times New Roman"/>
          <w:snapToGrid w:val="0"/>
          <w:sz w:val="28"/>
          <w:szCs w:val="28"/>
          <w:lang w:eastAsia="ru-RU"/>
        </w:rPr>
        <w:t>Общественно-деловая зона</w:t>
      </w:r>
    </w:p>
    <w:p w:rsidR="00F20C27" w:rsidRPr="0032680B" w:rsidRDefault="00F20C27" w:rsidP="00F20C27">
      <w:pPr>
        <w:widowControl w:val="0"/>
        <w:numPr>
          <w:ilvl w:val="12"/>
          <w:numId w:val="0"/>
        </w:numPr>
        <w:tabs>
          <w:tab w:val="left" w:pos="720"/>
        </w:tabs>
        <w:spacing w:after="0" w:line="240" w:lineRule="auto"/>
        <w:ind w:right="23"/>
        <w:jc w:val="center"/>
        <w:rPr>
          <w:rFonts w:ascii="Times New Roman" w:eastAsia="Times New Roman" w:hAnsi="Times New Roman" w:cs="Times New Roman"/>
          <w:b/>
          <w:bCs/>
          <w:snapToGrid w:val="0"/>
          <w:sz w:val="28"/>
          <w:szCs w:val="28"/>
          <w:lang w:eastAsia="ru-RU"/>
        </w:rPr>
      </w:pPr>
    </w:p>
    <w:p w:rsidR="002C1374" w:rsidRPr="0032680B" w:rsidRDefault="002C1374" w:rsidP="002C1374">
      <w:pPr>
        <w:widowControl w:val="0"/>
        <w:numPr>
          <w:ilvl w:val="12"/>
          <w:numId w:val="0"/>
        </w:numPr>
        <w:tabs>
          <w:tab w:val="left" w:pos="720"/>
        </w:tabs>
        <w:spacing w:after="0" w:line="240" w:lineRule="auto"/>
        <w:ind w:firstLine="851"/>
        <w:jc w:val="both"/>
        <w:rPr>
          <w:rFonts w:ascii="Times New Roman" w:eastAsia="Times New Roman" w:hAnsi="Times New Roman" w:cs="Times New Roman"/>
          <w:sz w:val="28"/>
          <w:szCs w:val="28"/>
          <w:lang w:eastAsia="ru-RU"/>
        </w:rPr>
      </w:pPr>
      <w:r w:rsidRPr="0032680B">
        <w:rPr>
          <w:rFonts w:ascii="Times New Roman" w:eastAsia="Times New Roman" w:hAnsi="Times New Roman" w:cs="Times New Roman"/>
          <w:sz w:val="28"/>
          <w:szCs w:val="28"/>
          <w:lang w:eastAsia="ru-RU"/>
        </w:rPr>
        <w:t>Общественно деловая зона</w:t>
      </w:r>
      <w:r w:rsidRPr="0032680B">
        <w:rPr>
          <w:rFonts w:ascii="Times New Roman" w:eastAsia="Times New Roman" w:hAnsi="Times New Roman" w:cs="Times New Roman"/>
          <w:snapToGrid w:val="0"/>
          <w:sz w:val="28"/>
          <w:szCs w:val="28"/>
          <w:lang w:eastAsia="ru-RU"/>
        </w:rPr>
        <w:t xml:space="preserve"> предусматривает размещение объектов</w:t>
      </w:r>
      <w:r w:rsidRPr="0032680B">
        <w:rPr>
          <w:rFonts w:ascii="Times New Roman" w:eastAsia="Times New Roman" w:hAnsi="Times New Roman" w:cs="Times New Roman"/>
          <w:bCs/>
          <w:snapToGrid w:val="0"/>
          <w:sz w:val="28"/>
          <w:szCs w:val="28"/>
          <w:lang w:eastAsia="ru-RU"/>
        </w:rPr>
        <w:t xml:space="preserve"> делового, общественного, коммерческого и социального назначения,</w:t>
      </w:r>
      <w:r w:rsidRPr="0032680B">
        <w:rPr>
          <w:rFonts w:ascii="Times New Roman" w:eastAsia="Times New Roman" w:hAnsi="Times New Roman" w:cs="Times New Roman"/>
          <w:snapToGrid w:val="0"/>
          <w:sz w:val="28"/>
          <w:szCs w:val="28"/>
          <w:lang w:eastAsia="ru-RU"/>
        </w:rPr>
        <w:t xml:space="preserve"> выделена для обеспечения разрешительно-правовых условий с преимущественным спектром обслуживающих видов недвижимости, разрешенного строительства и реконструкции объектов капитального строительства, связанных с удовлетворением периодических потребностей населения.</w:t>
      </w:r>
    </w:p>
    <w:p w:rsidR="002C1374" w:rsidRPr="0032680B" w:rsidRDefault="002C1374" w:rsidP="002C1374">
      <w:pPr>
        <w:widowControl w:val="0"/>
        <w:numPr>
          <w:ilvl w:val="12"/>
          <w:numId w:val="0"/>
        </w:numPr>
        <w:tabs>
          <w:tab w:val="left" w:pos="720"/>
        </w:tabs>
        <w:spacing w:after="0" w:line="240" w:lineRule="auto"/>
        <w:rPr>
          <w:rFonts w:ascii="Times New Roman" w:eastAsia="Times New Roman" w:hAnsi="Times New Roman" w:cs="Times New Roman"/>
          <w:bCs/>
          <w:snapToGrid w:val="0"/>
          <w:sz w:val="28"/>
          <w:szCs w:val="28"/>
          <w:lang w:eastAsia="ru-RU"/>
        </w:rPr>
      </w:pPr>
    </w:p>
    <w:p w:rsidR="00ED0E6D" w:rsidRPr="0032680B" w:rsidRDefault="00ED0E6D" w:rsidP="00534F98">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561A27" w:rsidRPr="0032680B" w:rsidRDefault="00561A27" w:rsidP="00561A27">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6"/>
        <w:gridCol w:w="1855"/>
      </w:tblGrid>
      <w:tr w:rsidR="00721C73" w:rsidRPr="008825D9" w:rsidTr="00721C73">
        <w:trPr>
          <w:tblHeader/>
        </w:trPr>
        <w:tc>
          <w:tcPr>
            <w:tcW w:w="4031" w:type="pct"/>
            <w:shd w:val="clear" w:color="auto" w:fill="auto"/>
            <w:vAlign w:val="center"/>
          </w:tcPr>
          <w:p w:rsidR="00721C73" w:rsidRPr="008825D9" w:rsidRDefault="00721C73" w:rsidP="0079629B">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969" w:type="pct"/>
            <w:shd w:val="clear" w:color="auto" w:fill="auto"/>
            <w:vAlign w:val="center"/>
          </w:tcPr>
          <w:p w:rsidR="00721C73" w:rsidRPr="008825D9" w:rsidRDefault="00721C73" w:rsidP="0079629B">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Код </w:t>
            </w:r>
          </w:p>
          <w:p w:rsidR="00721C73" w:rsidRPr="008825D9" w:rsidRDefault="00721C73" w:rsidP="0079629B">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(числовое обозначение) вида разрешенного использования земельного участка</w:t>
            </w:r>
          </w:p>
        </w:tc>
      </w:tr>
      <w:tr w:rsidR="00721C73" w:rsidRPr="008825D9" w:rsidTr="00721C73">
        <w:trPr>
          <w:tblHeader/>
        </w:trPr>
        <w:tc>
          <w:tcPr>
            <w:tcW w:w="4031" w:type="pct"/>
            <w:shd w:val="clear" w:color="auto" w:fill="auto"/>
            <w:vAlign w:val="center"/>
          </w:tcPr>
          <w:p w:rsidR="00721C73" w:rsidRPr="008825D9" w:rsidRDefault="00721C73" w:rsidP="0079629B">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969" w:type="pct"/>
            <w:shd w:val="clear" w:color="auto" w:fill="auto"/>
            <w:vAlign w:val="center"/>
          </w:tcPr>
          <w:p w:rsidR="00721C73" w:rsidRPr="008825D9" w:rsidRDefault="00721C73" w:rsidP="0079629B">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3</w:t>
            </w:r>
          </w:p>
        </w:tc>
      </w:tr>
      <w:tr w:rsidR="00721C73" w:rsidRPr="008825D9" w:rsidTr="00721C73">
        <w:tc>
          <w:tcPr>
            <w:tcW w:w="5000" w:type="pct"/>
            <w:gridSpan w:val="2"/>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Коммунальное обслуживание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Оказание услуг связи</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3.2.3</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Бытовое обслуживание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3.3</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Амбулаторно-поликлиническое обслуживание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3.4.1</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Дошкольное, начальное и среднее общее образование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3.5.1</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Объекты культурно-досуговой деятельности</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3.6.1</w:t>
            </w:r>
          </w:p>
        </w:tc>
      </w:tr>
      <w:tr w:rsidR="00721C73" w:rsidRPr="008825D9" w:rsidTr="00721C73">
        <w:trPr>
          <w:trHeight w:val="279"/>
        </w:trPr>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Государственное управление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3.8.1</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Деловое управление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4.1</w:t>
            </w:r>
          </w:p>
        </w:tc>
      </w:tr>
      <w:tr w:rsidR="00721C73" w:rsidRPr="008825D9" w:rsidTr="00721C73">
        <w:tc>
          <w:tcPr>
            <w:tcW w:w="4031" w:type="pct"/>
            <w:shd w:val="clear" w:color="auto" w:fill="auto"/>
          </w:tcPr>
          <w:p w:rsidR="00721C73" w:rsidRPr="008825D9" w:rsidRDefault="00721C73" w:rsidP="002C1374">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Магазины</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bookmarkStart w:id="53" w:name="Par281"/>
            <w:bookmarkEnd w:id="53"/>
            <w:r w:rsidRPr="008825D9">
              <w:rPr>
                <w:rFonts w:ascii="Times New Roman" w:hAnsi="Times New Roman" w:cs="Times New Roman"/>
                <w:sz w:val="24"/>
                <w:szCs w:val="24"/>
              </w:rPr>
              <w:t>4.4</w:t>
            </w:r>
          </w:p>
        </w:tc>
      </w:tr>
      <w:tr w:rsidR="00721C73" w:rsidRPr="008825D9" w:rsidTr="00721C73">
        <w:tc>
          <w:tcPr>
            <w:tcW w:w="4031" w:type="pct"/>
            <w:shd w:val="clear" w:color="auto" w:fill="auto"/>
          </w:tcPr>
          <w:p w:rsidR="00721C73" w:rsidRPr="008825D9" w:rsidRDefault="00721C73" w:rsidP="00C25ACB">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Банковская и страховая деятельность</w:t>
            </w:r>
          </w:p>
        </w:tc>
        <w:tc>
          <w:tcPr>
            <w:tcW w:w="969" w:type="pct"/>
            <w:shd w:val="clear" w:color="auto" w:fill="auto"/>
          </w:tcPr>
          <w:p w:rsidR="00721C73" w:rsidRPr="008825D9" w:rsidRDefault="00721C73" w:rsidP="00C25ACB">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4.5</w:t>
            </w:r>
          </w:p>
        </w:tc>
      </w:tr>
      <w:tr w:rsidR="00721C73" w:rsidRPr="008825D9" w:rsidTr="00721C73">
        <w:tc>
          <w:tcPr>
            <w:tcW w:w="4031" w:type="pct"/>
            <w:shd w:val="clear" w:color="auto" w:fill="auto"/>
          </w:tcPr>
          <w:p w:rsidR="00721C73" w:rsidRPr="008825D9" w:rsidRDefault="00721C73" w:rsidP="002C1374">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Общественное питание</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4.6</w:t>
            </w:r>
          </w:p>
        </w:tc>
      </w:tr>
      <w:tr w:rsidR="00721C73" w:rsidRPr="008825D9" w:rsidTr="00721C73">
        <w:tc>
          <w:tcPr>
            <w:tcW w:w="4031" w:type="pct"/>
            <w:shd w:val="clear" w:color="auto" w:fill="auto"/>
          </w:tcPr>
          <w:p w:rsidR="00721C73" w:rsidRPr="008825D9" w:rsidRDefault="00721C73" w:rsidP="00C25ACB">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Гостиничное обслуживание</w:t>
            </w:r>
          </w:p>
        </w:tc>
        <w:tc>
          <w:tcPr>
            <w:tcW w:w="969" w:type="pct"/>
            <w:shd w:val="clear" w:color="auto" w:fill="auto"/>
          </w:tcPr>
          <w:p w:rsidR="00721C73" w:rsidRPr="008825D9" w:rsidRDefault="00721C73" w:rsidP="00C25ACB">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4.7</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Обеспечение занятий спортом в помещениях</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5.1.2</w:t>
            </w:r>
          </w:p>
        </w:tc>
      </w:tr>
      <w:tr w:rsidR="00721C73" w:rsidRPr="008825D9" w:rsidTr="00721C73">
        <w:tc>
          <w:tcPr>
            <w:tcW w:w="4031" w:type="pct"/>
            <w:shd w:val="clear" w:color="auto" w:fill="auto"/>
          </w:tcPr>
          <w:p w:rsidR="00721C73" w:rsidRPr="008825D9" w:rsidRDefault="00721C73" w:rsidP="000336ED">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Площадки для занятий спортом</w:t>
            </w:r>
          </w:p>
        </w:tc>
        <w:tc>
          <w:tcPr>
            <w:tcW w:w="969" w:type="pct"/>
            <w:shd w:val="clear" w:color="auto" w:fill="auto"/>
          </w:tcPr>
          <w:p w:rsidR="00721C73" w:rsidRPr="008825D9" w:rsidRDefault="00721C73" w:rsidP="000336ED">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5.1.3</w:t>
            </w:r>
          </w:p>
        </w:tc>
      </w:tr>
      <w:tr w:rsidR="00721C73" w:rsidRPr="008825D9" w:rsidTr="00721C73">
        <w:tc>
          <w:tcPr>
            <w:tcW w:w="4031" w:type="pct"/>
            <w:shd w:val="clear" w:color="auto" w:fill="auto"/>
          </w:tcPr>
          <w:p w:rsidR="00721C73" w:rsidRPr="008825D9" w:rsidRDefault="00721C73" w:rsidP="004154C0">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Обеспечение внутреннего правопорядка</w:t>
            </w:r>
          </w:p>
        </w:tc>
        <w:tc>
          <w:tcPr>
            <w:tcW w:w="969" w:type="pct"/>
            <w:shd w:val="clear" w:color="auto" w:fill="auto"/>
          </w:tcPr>
          <w:p w:rsidR="00721C73" w:rsidRPr="008825D9" w:rsidRDefault="00721C73" w:rsidP="004154C0">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8.3</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Историко-культурная деятельность</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9.3</w:t>
            </w:r>
          </w:p>
        </w:tc>
      </w:tr>
      <w:tr w:rsidR="00721C73" w:rsidRPr="008825D9" w:rsidTr="00721C73">
        <w:tc>
          <w:tcPr>
            <w:tcW w:w="4031" w:type="pct"/>
            <w:shd w:val="clear" w:color="auto" w:fill="auto"/>
          </w:tcPr>
          <w:p w:rsidR="00721C73" w:rsidRPr="008825D9" w:rsidRDefault="00721C73"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969" w:type="pct"/>
            <w:shd w:val="clear" w:color="auto" w:fill="auto"/>
          </w:tcPr>
          <w:p w:rsidR="00721C73" w:rsidRPr="008825D9" w:rsidRDefault="00721C73"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721C73" w:rsidRPr="008825D9" w:rsidTr="00721C73">
        <w:trPr>
          <w:trHeight w:val="347"/>
        </w:trPr>
        <w:tc>
          <w:tcPr>
            <w:tcW w:w="5000" w:type="pct"/>
            <w:gridSpan w:val="2"/>
            <w:shd w:val="clear" w:color="auto" w:fill="auto"/>
          </w:tcPr>
          <w:p w:rsidR="00721C73" w:rsidRPr="008825D9" w:rsidRDefault="00721C73" w:rsidP="002C1374">
            <w:pPr>
              <w:jc w:val="center"/>
              <w:rPr>
                <w:rFonts w:ascii="Times New Roman" w:eastAsia="Times New Roman" w:hAnsi="Times New Roman" w:cs="Times New Roman"/>
                <w:sz w:val="24"/>
                <w:szCs w:val="24"/>
                <w:lang w:eastAsia="ru-RU"/>
              </w:rPr>
            </w:pPr>
            <w:r w:rsidRPr="008825D9">
              <w:rPr>
                <w:rFonts w:ascii="Times New Roman" w:eastAsia="Times New Roman" w:hAnsi="Times New Roman" w:cs="Times New Roman"/>
                <w:bCs/>
                <w:snapToGrid w:val="0"/>
                <w:sz w:val="24"/>
                <w:szCs w:val="24"/>
                <w:lang w:eastAsia="ru-RU"/>
              </w:rPr>
              <w:t>Условно разрешенные виды использования</w:t>
            </w:r>
          </w:p>
        </w:tc>
      </w:tr>
      <w:tr w:rsidR="00721C73" w:rsidRPr="008825D9" w:rsidTr="00F11A1F">
        <w:trPr>
          <w:trHeight w:val="210"/>
        </w:trPr>
        <w:tc>
          <w:tcPr>
            <w:tcW w:w="4031" w:type="pct"/>
            <w:shd w:val="clear" w:color="auto" w:fill="auto"/>
          </w:tcPr>
          <w:p w:rsidR="00721C73" w:rsidRPr="008825D9" w:rsidRDefault="00721C73" w:rsidP="002C1374">
            <w:pPr>
              <w:pStyle w:val="af6"/>
              <w:spacing w:before="0" w:beforeAutospacing="0" w:after="0" w:line="240" w:lineRule="exact"/>
              <w:rPr>
                <w:snapToGrid w:val="0"/>
              </w:rPr>
            </w:pPr>
            <w:r w:rsidRPr="008825D9">
              <w:t>Осуществление религиозных обрядов</w:t>
            </w:r>
          </w:p>
        </w:tc>
        <w:tc>
          <w:tcPr>
            <w:tcW w:w="969" w:type="pct"/>
            <w:shd w:val="clear" w:color="auto" w:fill="auto"/>
          </w:tcPr>
          <w:p w:rsidR="00721C73" w:rsidRPr="008825D9" w:rsidRDefault="00721C73" w:rsidP="002C1374">
            <w:pPr>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z w:val="24"/>
                <w:szCs w:val="24"/>
                <w:lang w:eastAsia="ru-RU"/>
              </w:rPr>
              <w:t>3.7.1</w:t>
            </w:r>
          </w:p>
        </w:tc>
      </w:tr>
      <w:tr w:rsidR="00721C73" w:rsidRPr="008825D9" w:rsidTr="00721C73">
        <w:tc>
          <w:tcPr>
            <w:tcW w:w="4031" w:type="pct"/>
            <w:shd w:val="clear" w:color="auto" w:fill="auto"/>
          </w:tcPr>
          <w:p w:rsidR="00721C73" w:rsidRPr="008825D9" w:rsidRDefault="00721C73" w:rsidP="002C1374">
            <w:pPr>
              <w:spacing w:after="0" w:line="240" w:lineRule="exact"/>
              <w:textAlignment w:val="baseline"/>
              <w:rPr>
                <w:rFonts w:ascii="Times New Roman" w:eastAsia="Times New Roman" w:hAnsi="Times New Roman" w:cs="Times New Roman"/>
                <w:sz w:val="24"/>
                <w:szCs w:val="24"/>
                <w:lang w:eastAsia="ru-RU"/>
              </w:rPr>
            </w:pPr>
            <w:r w:rsidRPr="008825D9">
              <w:rPr>
                <w:rFonts w:ascii="Times New Roman" w:eastAsia="Times New Roman" w:hAnsi="Times New Roman" w:cs="Times New Roman"/>
                <w:sz w:val="24"/>
                <w:szCs w:val="24"/>
                <w:lang w:eastAsia="ru-RU"/>
              </w:rPr>
              <w:t>Связь</w:t>
            </w:r>
          </w:p>
        </w:tc>
        <w:tc>
          <w:tcPr>
            <w:tcW w:w="969" w:type="pct"/>
            <w:shd w:val="clear" w:color="auto" w:fill="auto"/>
          </w:tcPr>
          <w:p w:rsidR="00721C73" w:rsidRPr="008825D9" w:rsidRDefault="00721C73" w:rsidP="002C1374">
            <w:pPr>
              <w:spacing w:after="0" w:line="315" w:lineRule="atLeast"/>
              <w:jc w:val="center"/>
              <w:textAlignment w:val="baseline"/>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z w:val="24"/>
                <w:szCs w:val="24"/>
                <w:lang w:eastAsia="ru-RU"/>
              </w:rPr>
              <w:t>6.8</w:t>
            </w:r>
          </w:p>
        </w:tc>
      </w:tr>
    </w:tbl>
    <w:p w:rsidR="00913A12" w:rsidRPr="0032680B" w:rsidRDefault="00913A12" w:rsidP="002032EE">
      <w:pPr>
        <w:widowControl w:val="0"/>
        <w:numPr>
          <w:ilvl w:val="12"/>
          <w:numId w:val="0"/>
        </w:numPr>
        <w:tabs>
          <w:tab w:val="left" w:pos="720"/>
        </w:tabs>
        <w:spacing w:after="0" w:line="240" w:lineRule="auto"/>
        <w:ind w:right="23"/>
        <w:jc w:val="both"/>
        <w:rPr>
          <w:rFonts w:ascii="Times New Roman" w:eastAsia="Times New Roman" w:hAnsi="Times New Roman" w:cs="Times New Roman"/>
          <w:snapToGrid w:val="0"/>
          <w:szCs w:val="28"/>
          <w:lang w:eastAsia="ru-RU"/>
        </w:rPr>
      </w:pPr>
    </w:p>
    <w:p w:rsidR="00FB514C" w:rsidRPr="0032680B" w:rsidRDefault="00FB514C" w:rsidP="00FB514C">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lastRenderedPageBreak/>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FB514C" w:rsidRPr="0032680B" w:rsidRDefault="00FB514C" w:rsidP="002032EE">
      <w:pPr>
        <w:widowControl w:val="0"/>
        <w:numPr>
          <w:ilvl w:val="12"/>
          <w:numId w:val="0"/>
        </w:numPr>
        <w:tabs>
          <w:tab w:val="left" w:pos="720"/>
        </w:tabs>
        <w:spacing w:after="0" w:line="240" w:lineRule="auto"/>
        <w:ind w:right="23"/>
        <w:jc w:val="both"/>
        <w:rPr>
          <w:rFonts w:ascii="Times New Roman" w:eastAsia="Times New Roman" w:hAnsi="Times New Roman" w:cs="Times New Roman"/>
          <w:snapToGrid w:val="0"/>
          <w:szCs w:val="28"/>
          <w:lang w:eastAsia="ru-RU"/>
        </w:rPr>
      </w:pPr>
    </w:p>
    <w:p w:rsidR="007F2B98" w:rsidRPr="0032680B" w:rsidRDefault="00ED0E6D" w:rsidP="0082775A">
      <w:pPr>
        <w:widowControl w:val="0"/>
        <w:numPr>
          <w:ilvl w:val="12"/>
          <w:numId w:val="0"/>
        </w:numPr>
        <w:tabs>
          <w:tab w:val="left" w:pos="720"/>
        </w:tabs>
        <w:spacing w:after="0" w:line="240" w:lineRule="auto"/>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473A0B" w:rsidRPr="0032680B" w:rsidRDefault="00473A0B" w:rsidP="002032EE">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p>
    <w:tbl>
      <w:tblPr>
        <w:tblW w:w="5000" w:type="pct"/>
        <w:tblLook w:val="0000"/>
      </w:tblPr>
      <w:tblGrid>
        <w:gridCol w:w="584"/>
        <w:gridCol w:w="6347"/>
        <w:gridCol w:w="938"/>
        <w:gridCol w:w="1702"/>
      </w:tblGrid>
      <w:tr w:rsidR="000044EC" w:rsidRPr="008825D9" w:rsidTr="003A13B0">
        <w:trPr>
          <w:tblHeader/>
        </w:trPr>
        <w:tc>
          <w:tcPr>
            <w:tcW w:w="305" w:type="pct"/>
            <w:tcBorders>
              <w:top w:val="single" w:sz="4" w:space="0" w:color="000000"/>
              <w:left w:val="single" w:sz="4" w:space="0" w:color="000000"/>
              <w:bottom w:val="single" w:sz="4" w:space="0" w:color="000000"/>
            </w:tcBorders>
            <w:shd w:val="clear" w:color="auto" w:fill="auto"/>
            <w:vAlign w:val="center"/>
          </w:tcPr>
          <w:p w:rsidR="00ED0E6D" w:rsidRPr="008825D9" w:rsidRDefault="00ED0E6D"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r w:rsidR="00CC5F26" w:rsidRPr="008825D9">
              <w:rPr>
                <w:rFonts w:ascii="Times New Roman" w:eastAsia="Times New Roman" w:hAnsi="Times New Roman" w:cs="Times New Roman"/>
                <w:snapToGrid w:val="0"/>
                <w:sz w:val="24"/>
                <w:szCs w:val="24"/>
                <w:lang w:eastAsia="ru-RU"/>
              </w:rPr>
              <w:t xml:space="preserve"> п/п</w:t>
            </w:r>
          </w:p>
        </w:tc>
        <w:tc>
          <w:tcPr>
            <w:tcW w:w="3316" w:type="pct"/>
            <w:tcBorders>
              <w:top w:val="single" w:sz="4" w:space="0" w:color="000000"/>
              <w:left w:val="single" w:sz="4" w:space="0" w:color="000000"/>
              <w:bottom w:val="single" w:sz="4" w:space="0" w:color="000000"/>
            </w:tcBorders>
            <w:shd w:val="clear" w:color="auto" w:fill="auto"/>
            <w:vAlign w:val="center"/>
          </w:tcPr>
          <w:p w:rsidR="00ED0E6D" w:rsidRPr="008825D9" w:rsidRDefault="00ED0E6D"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00AF5670" w:rsidRPr="008825D9">
              <w:rPr>
                <w:rFonts w:ascii="Times New Roman" w:hAnsi="Times New Roman" w:cs="Times New Roman"/>
                <w:sz w:val="24"/>
                <w:szCs w:val="24"/>
              </w:rPr>
              <w:t>предельные параметры</w:t>
            </w:r>
            <w:r w:rsidR="00AF5670" w:rsidRPr="008825D9">
              <w:rPr>
                <w:rFonts w:ascii="Times New Roman" w:hAnsi="Times New Roman" w:cs="Times New Roman"/>
                <w:shd w:val="clear" w:color="auto" w:fill="FFFFFF"/>
              </w:rPr>
              <w:t xml:space="preserve"> </w:t>
            </w:r>
            <w:r w:rsidR="00AF5670"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490" w:type="pct"/>
            <w:tcBorders>
              <w:top w:val="single" w:sz="4" w:space="0" w:color="000000"/>
              <w:left w:val="single" w:sz="4" w:space="0" w:color="000000"/>
              <w:bottom w:val="single" w:sz="4" w:space="0" w:color="000000"/>
            </w:tcBorders>
            <w:shd w:val="clear" w:color="auto" w:fill="auto"/>
            <w:vAlign w:val="center"/>
          </w:tcPr>
          <w:p w:rsidR="00ED0E6D" w:rsidRPr="008825D9" w:rsidRDefault="00ED0E6D"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D0E6D" w:rsidRPr="008825D9" w:rsidRDefault="00ED0E6D"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0044EC" w:rsidRPr="008825D9" w:rsidTr="003A13B0">
        <w:trPr>
          <w:tblHeader/>
        </w:trPr>
        <w:tc>
          <w:tcPr>
            <w:tcW w:w="305" w:type="pct"/>
            <w:tcBorders>
              <w:top w:val="single" w:sz="4" w:space="0" w:color="000000"/>
              <w:left w:val="single" w:sz="4" w:space="0" w:color="000000"/>
              <w:bottom w:val="single" w:sz="4" w:space="0" w:color="000000"/>
            </w:tcBorders>
            <w:shd w:val="clear" w:color="auto" w:fill="auto"/>
            <w:vAlign w:val="center"/>
          </w:tcPr>
          <w:p w:rsidR="00CC5F26" w:rsidRPr="008825D9" w:rsidRDefault="00CC5F26"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3316" w:type="pct"/>
            <w:tcBorders>
              <w:top w:val="single" w:sz="4" w:space="0" w:color="000000"/>
              <w:left w:val="single" w:sz="4" w:space="0" w:color="000000"/>
              <w:bottom w:val="single" w:sz="4" w:space="0" w:color="000000"/>
            </w:tcBorders>
            <w:shd w:val="clear" w:color="auto" w:fill="auto"/>
            <w:vAlign w:val="center"/>
          </w:tcPr>
          <w:p w:rsidR="00CC5F26" w:rsidRPr="008825D9" w:rsidRDefault="00CC5F26"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c>
          <w:tcPr>
            <w:tcW w:w="490" w:type="pct"/>
            <w:tcBorders>
              <w:top w:val="single" w:sz="4" w:space="0" w:color="000000"/>
              <w:left w:val="single" w:sz="4" w:space="0" w:color="000000"/>
              <w:bottom w:val="single" w:sz="4" w:space="0" w:color="000000"/>
            </w:tcBorders>
            <w:shd w:val="clear" w:color="auto" w:fill="auto"/>
            <w:vAlign w:val="center"/>
          </w:tcPr>
          <w:p w:rsidR="00CC5F26" w:rsidRPr="008825D9" w:rsidRDefault="00CC5F26"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5F26" w:rsidRPr="008825D9" w:rsidRDefault="00CC5F26" w:rsidP="00CC5F2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4</w:t>
            </w:r>
          </w:p>
        </w:tc>
      </w:tr>
      <w:tr w:rsidR="000044EC" w:rsidRPr="008825D9" w:rsidTr="003A13B0">
        <w:tc>
          <w:tcPr>
            <w:tcW w:w="305" w:type="pct"/>
            <w:tcBorders>
              <w:top w:val="single" w:sz="4" w:space="0" w:color="000000"/>
              <w:left w:val="single" w:sz="4" w:space="0" w:color="000000"/>
              <w:bottom w:val="single" w:sz="4" w:space="0" w:color="000000"/>
            </w:tcBorders>
            <w:shd w:val="clear" w:color="auto" w:fill="auto"/>
          </w:tcPr>
          <w:p w:rsidR="00ED0E6D" w:rsidRPr="008825D9" w:rsidRDefault="00ED0E6D" w:rsidP="007848E9">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316" w:type="pct"/>
            <w:tcBorders>
              <w:top w:val="single" w:sz="4" w:space="0" w:color="000000"/>
              <w:left w:val="single" w:sz="4" w:space="0" w:color="000000"/>
              <w:bottom w:val="single" w:sz="4" w:space="0" w:color="000000"/>
            </w:tcBorders>
            <w:shd w:val="clear" w:color="auto" w:fill="auto"/>
          </w:tcPr>
          <w:p w:rsidR="00ED0E6D" w:rsidRPr="008825D9" w:rsidRDefault="00ED0E6D"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490" w:type="pct"/>
            <w:tcBorders>
              <w:top w:val="single" w:sz="4" w:space="0" w:color="000000"/>
              <w:left w:val="single" w:sz="4" w:space="0" w:color="000000"/>
              <w:bottom w:val="single" w:sz="4" w:space="0" w:color="000000"/>
            </w:tcBorders>
            <w:shd w:val="clear" w:color="auto" w:fill="auto"/>
          </w:tcPr>
          <w:p w:rsidR="00ED0E6D" w:rsidRPr="008825D9" w:rsidRDefault="00ED0E6D"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ED0E6D" w:rsidRPr="008825D9" w:rsidRDefault="00ED0E6D"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2C1374" w:rsidRPr="008825D9" w:rsidTr="00C95756">
        <w:tc>
          <w:tcPr>
            <w:tcW w:w="305"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3316"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490"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м</w:t>
            </w:r>
            <w:r w:rsidRPr="008825D9">
              <w:rPr>
                <w:rFonts w:ascii="Times New Roman" w:hAnsi="Times New Roman" w:cs="Times New Roman"/>
                <w:sz w:val="24"/>
                <w:szCs w:val="24"/>
                <w:vertAlign w:val="superscript"/>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374" w:rsidRPr="008825D9" w:rsidRDefault="002C1374" w:rsidP="002C137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val="en-US" w:eastAsia="ru-RU"/>
              </w:rPr>
            </w:pPr>
            <w:r w:rsidRPr="008825D9">
              <w:rPr>
                <w:rFonts w:ascii="Times New Roman" w:eastAsia="Times New Roman" w:hAnsi="Times New Roman" w:cs="Times New Roman"/>
                <w:snapToGrid w:val="0"/>
                <w:sz w:val="24"/>
                <w:szCs w:val="24"/>
                <w:lang w:eastAsia="ru-RU"/>
              </w:rPr>
              <w:t>400</w:t>
            </w:r>
          </w:p>
        </w:tc>
      </w:tr>
      <w:tr w:rsidR="002C1374" w:rsidRPr="008825D9" w:rsidTr="00C95756">
        <w:tc>
          <w:tcPr>
            <w:tcW w:w="305"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3316"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490" w:type="pct"/>
            <w:tcBorders>
              <w:top w:val="single" w:sz="4" w:space="0" w:color="000000"/>
              <w:left w:val="single" w:sz="4" w:space="0" w:color="000000"/>
              <w:bottom w:val="single" w:sz="4" w:space="0" w:color="000000"/>
            </w:tcBorders>
            <w:shd w:val="clear" w:color="auto" w:fill="auto"/>
          </w:tcPr>
          <w:p w:rsidR="002C1374" w:rsidRPr="008825D9" w:rsidRDefault="002C1374" w:rsidP="002C1374">
            <w:pPr>
              <w:spacing w:after="0" w:line="240" w:lineRule="exact"/>
              <w:jc w:val="center"/>
              <w:rPr>
                <w:rFonts w:ascii="Times New Roman" w:hAnsi="Times New Roman" w:cs="Times New Roman"/>
                <w:strike/>
                <w:sz w:val="24"/>
                <w:szCs w:val="24"/>
              </w:rPr>
            </w:pPr>
            <w:r w:rsidRPr="008825D9">
              <w:rPr>
                <w:rFonts w:ascii="Times New Roman" w:hAnsi="Times New Roman" w:cs="Times New Roman"/>
                <w:sz w:val="24"/>
                <w:szCs w:val="24"/>
              </w:rPr>
              <w:t>м</w:t>
            </w:r>
            <w:r w:rsidRPr="008825D9">
              <w:rPr>
                <w:rFonts w:ascii="Times New Roman" w:hAnsi="Times New Roman" w:cs="Times New Roman"/>
                <w:sz w:val="24"/>
                <w:szCs w:val="24"/>
                <w:vertAlign w:val="superscript"/>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1374" w:rsidRPr="008825D9" w:rsidRDefault="004154C0" w:rsidP="002C137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не подлежит установлению</w:t>
            </w:r>
          </w:p>
        </w:tc>
      </w:tr>
      <w:tr w:rsidR="000044EC" w:rsidRPr="008825D9" w:rsidTr="003A13B0">
        <w:tc>
          <w:tcPr>
            <w:tcW w:w="305" w:type="pct"/>
            <w:tcBorders>
              <w:top w:val="single" w:sz="4" w:space="0" w:color="000000"/>
              <w:left w:val="single" w:sz="4" w:space="0" w:color="000000"/>
              <w:bottom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3316" w:type="pct"/>
            <w:tcBorders>
              <w:top w:val="single" w:sz="4" w:space="0" w:color="000000"/>
              <w:left w:val="single" w:sz="4" w:space="0" w:color="000000"/>
              <w:bottom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490" w:type="pct"/>
            <w:tcBorders>
              <w:top w:val="single" w:sz="4" w:space="0" w:color="000000"/>
              <w:left w:val="single" w:sz="4" w:space="0" w:color="000000"/>
              <w:bottom w:val="single" w:sz="4" w:space="0" w:color="000000"/>
            </w:tcBorders>
            <w:shd w:val="clear" w:color="auto" w:fill="auto"/>
          </w:tcPr>
          <w:p w:rsidR="00BC594B" w:rsidRPr="008825D9" w:rsidRDefault="00BC594B" w:rsidP="00A32077">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м</w:t>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r w:rsidR="002C1374" w:rsidRPr="008825D9">
              <w:rPr>
                <w:rFonts w:ascii="Times New Roman" w:eastAsia="Times New Roman" w:hAnsi="Times New Roman" w:cs="Times New Roman"/>
                <w:snapToGrid w:val="0"/>
                <w:sz w:val="24"/>
                <w:szCs w:val="24"/>
                <w:lang w:eastAsia="ru-RU"/>
              </w:rPr>
              <w:t>0</w:t>
            </w:r>
          </w:p>
        </w:tc>
      </w:tr>
      <w:tr w:rsidR="000044EC" w:rsidRPr="008825D9" w:rsidTr="003A13B0">
        <w:tc>
          <w:tcPr>
            <w:tcW w:w="305" w:type="pct"/>
            <w:tcBorders>
              <w:top w:val="single" w:sz="4" w:space="0" w:color="000000"/>
              <w:left w:val="single" w:sz="4" w:space="0" w:color="000000"/>
              <w:bottom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316" w:type="pct"/>
            <w:tcBorders>
              <w:top w:val="single" w:sz="4" w:space="0" w:color="000000"/>
              <w:left w:val="single" w:sz="4" w:space="0" w:color="000000"/>
              <w:bottom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0" w:type="pct"/>
            <w:tcBorders>
              <w:top w:val="single" w:sz="4" w:space="0" w:color="000000"/>
              <w:left w:val="single" w:sz="4" w:space="0" w:color="000000"/>
              <w:bottom w:val="single" w:sz="4" w:space="0" w:color="000000"/>
            </w:tcBorders>
            <w:shd w:val="clear" w:color="auto" w:fill="auto"/>
          </w:tcPr>
          <w:p w:rsidR="00BC594B" w:rsidRPr="008825D9" w:rsidRDefault="00BC594B" w:rsidP="00A32077">
            <w:pPr>
              <w:spacing w:after="0" w:line="240" w:lineRule="exact"/>
              <w:jc w:val="center"/>
              <w:rPr>
                <w:rFonts w:ascii="Times New Roman" w:hAnsi="Times New Roman" w:cs="Times New Roman"/>
                <w:sz w:val="24"/>
                <w:szCs w:val="24"/>
              </w:rPr>
            </w:pPr>
            <w:r w:rsidRPr="008825D9">
              <w:rPr>
                <w:rFonts w:ascii="Times New Roman" w:hAnsi="Times New Roman" w:cs="Times New Roman"/>
                <w:sz w:val="24"/>
                <w:szCs w:val="24"/>
              </w:rPr>
              <w:t>м</w:t>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BC594B" w:rsidRPr="008825D9" w:rsidRDefault="00BC594B" w:rsidP="007848E9">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32680B" w:rsidRPr="008825D9" w:rsidTr="00721C73">
        <w:tc>
          <w:tcPr>
            <w:tcW w:w="305"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3316"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Предельное количество этажей зданий, строений, сооружений</w:t>
            </w:r>
          </w:p>
        </w:tc>
        <w:tc>
          <w:tcPr>
            <w:tcW w:w="490"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spacing w:after="0" w:line="240" w:lineRule="exact"/>
              <w:jc w:val="center"/>
              <w:rPr>
                <w:rFonts w:ascii="Times New Roman" w:hAnsi="Times New Roman" w:cs="Times New Roman"/>
                <w:strike/>
                <w:sz w:val="24"/>
                <w:szCs w:val="24"/>
              </w:rPr>
            </w:pPr>
            <w:r w:rsidRPr="008825D9">
              <w:rPr>
                <w:rFonts w:ascii="Times New Roman" w:hAnsi="Times New Roman" w:cs="Times New Roman"/>
                <w:sz w:val="24"/>
                <w:szCs w:val="24"/>
              </w:rPr>
              <w:t>ед.</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val="en-US" w:eastAsia="ru-RU"/>
              </w:rPr>
            </w:pPr>
            <w:r w:rsidRPr="008825D9">
              <w:rPr>
                <w:rFonts w:ascii="Times New Roman" w:eastAsia="Times New Roman" w:hAnsi="Times New Roman" w:cs="Times New Roman"/>
                <w:snapToGrid w:val="0"/>
                <w:sz w:val="24"/>
                <w:szCs w:val="24"/>
                <w:lang w:eastAsia="ru-RU"/>
              </w:rPr>
              <w:t>3</w:t>
            </w:r>
          </w:p>
        </w:tc>
      </w:tr>
      <w:tr w:rsidR="0032680B" w:rsidRPr="008825D9" w:rsidTr="00721C73">
        <w:tc>
          <w:tcPr>
            <w:tcW w:w="305"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3316"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90"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80</w:t>
            </w:r>
          </w:p>
        </w:tc>
      </w:tr>
    </w:tbl>
    <w:p w:rsidR="00ED0E6D" w:rsidRPr="008825D9" w:rsidRDefault="00ED0E6D" w:rsidP="007F2B98">
      <w:pPr>
        <w:widowControl w:val="0"/>
        <w:numPr>
          <w:ilvl w:val="12"/>
          <w:numId w:val="0"/>
        </w:numPr>
        <w:tabs>
          <w:tab w:val="left" w:pos="0"/>
        </w:tabs>
        <w:spacing w:line="276" w:lineRule="auto"/>
        <w:ind w:right="23"/>
        <w:jc w:val="center"/>
        <w:rPr>
          <w:rFonts w:ascii="Times New Roman" w:eastAsia="Times New Roman" w:hAnsi="Times New Roman" w:cs="Times New Roman"/>
          <w:bCs/>
          <w:snapToGrid w:val="0"/>
          <w:sz w:val="28"/>
          <w:szCs w:val="28"/>
          <w:lang w:eastAsia="ru-RU"/>
        </w:rPr>
      </w:pPr>
    </w:p>
    <w:p w:rsidR="006124C4" w:rsidRPr="008825D9" w:rsidRDefault="00DC0151" w:rsidP="00AB06B7">
      <w:pPr>
        <w:pStyle w:val="3"/>
        <w:spacing w:before="0" w:line="240" w:lineRule="auto"/>
        <w:jc w:val="both"/>
        <w:rPr>
          <w:rStyle w:val="a7"/>
          <w:rFonts w:ascii="Times New Roman" w:hAnsi="Times New Roman" w:cs="Times New Roman"/>
          <w:i w:val="0"/>
          <w:color w:val="auto"/>
          <w:sz w:val="28"/>
          <w:szCs w:val="28"/>
        </w:rPr>
      </w:pPr>
      <w:bookmarkStart w:id="54" w:name="_Toc52874436"/>
      <w:r w:rsidRPr="008825D9">
        <w:rPr>
          <w:rStyle w:val="a7"/>
          <w:rFonts w:ascii="Times New Roman" w:hAnsi="Times New Roman" w:cs="Times New Roman"/>
          <w:i w:val="0"/>
          <w:color w:val="auto"/>
          <w:sz w:val="28"/>
          <w:szCs w:val="28"/>
        </w:rPr>
        <w:t>5</w:t>
      </w:r>
      <w:r w:rsidR="00356ECA" w:rsidRPr="008825D9">
        <w:rPr>
          <w:rStyle w:val="a7"/>
          <w:rFonts w:ascii="Times New Roman" w:hAnsi="Times New Roman" w:cs="Times New Roman"/>
          <w:i w:val="0"/>
          <w:color w:val="auto"/>
          <w:sz w:val="28"/>
          <w:szCs w:val="28"/>
        </w:rPr>
        <w:t>.</w:t>
      </w:r>
      <w:r w:rsidR="0032680B" w:rsidRPr="008825D9">
        <w:rPr>
          <w:rStyle w:val="a7"/>
          <w:rFonts w:ascii="Times New Roman" w:hAnsi="Times New Roman" w:cs="Times New Roman"/>
          <w:i w:val="0"/>
          <w:color w:val="auto"/>
          <w:sz w:val="28"/>
          <w:szCs w:val="28"/>
        </w:rPr>
        <w:t>3</w:t>
      </w:r>
      <w:r w:rsidR="00356ECA" w:rsidRPr="008825D9">
        <w:rPr>
          <w:rStyle w:val="a7"/>
          <w:rFonts w:ascii="Times New Roman" w:hAnsi="Times New Roman" w:cs="Times New Roman"/>
          <w:i w:val="0"/>
          <w:color w:val="auto"/>
          <w:sz w:val="28"/>
          <w:szCs w:val="28"/>
        </w:rPr>
        <w:t xml:space="preserve">. </w:t>
      </w:r>
      <w:r w:rsidR="006124C4" w:rsidRPr="008825D9">
        <w:rPr>
          <w:rStyle w:val="a7"/>
          <w:rFonts w:ascii="Times New Roman" w:hAnsi="Times New Roman" w:cs="Times New Roman"/>
          <w:i w:val="0"/>
          <w:color w:val="auto"/>
          <w:sz w:val="28"/>
          <w:szCs w:val="28"/>
        </w:rPr>
        <w:t>Зон</w:t>
      </w:r>
      <w:r w:rsidR="001308B5" w:rsidRPr="008825D9">
        <w:rPr>
          <w:rStyle w:val="a7"/>
          <w:rFonts w:ascii="Times New Roman" w:hAnsi="Times New Roman" w:cs="Times New Roman"/>
          <w:i w:val="0"/>
          <w:color w:val="auto"/>
          <w:sz w:val="28"/>
          <w:szCs w:val="28"/>
        </w:rPr>
        <w:t>ы</w:t>
      </w:r>
      <w:r w:rsidR="006124C4" w:rsidRPr="008825D9">
        <w:rPr>
          <w:rStyle w:val="a7"/>
          <w:rFonts w:ascii="Times New Roman" w:hAnsi="Times New Roman" w:cs="Times New Roman"/>
          <w:i w:val="0"/>
          <w:color w:val="auto"/>
          <w:sz w:val="28"/>
          <w:szCs w:val="28"/>
        </w:rPr>
        <w:t xml:space="preserve"> сельскохозяйственного использования</w:t>
      </w:r>
      <w:bookmarkEnd w:id="54"/>
    </w:p>
    <w:p w:rsidR="0011379B" w:rsidRPr="0032680B" w:rsidRDefault="0011379B" w:rsidP="0011379B">
      <w:pPr>
        <w:widowControl w:val="0"/>
        <w:suppressAutoHyphens/>
        <w:spacing w:after="0" w:line="240" w:lineRule="auto"/>
        <w:ind w:firstLine="709"/>
        <w:jc w:val="both"/>
        <w:rPr>
          <w:rFonts w:ascii="Times New Roman" w:eastAsia="Lucida Sans Unicode" w:hAnsi="Times New Roman" w:cs="Times New Roman"/>
          <w:sz w:val="28"/>
          <w:szCs w:val="28"/>
        </w:rPr>
      </w:pPr>
    </w:p>
    <w:p w:rsidR="000B4932" w:rsidRPr="0032680B" w:rsidRDefault="000B4932" w:rsidP="000B4932">
      <w:pPr>
        <w:widowControl w:val="0"/>
        <w:suppressAutoHyphens/>
        <w:spacing w:after="0" w:line="240" w:lineRule="auto"/>
        <w:ind w:firstLine="851"/>
        <w:jc w:val="both"/>
        <w:rPr>
          <w:rFonts w:ascii="Times New Roman" w:eastAsia="Lucida Sans Unicode" w:hAnsi="Times New Roman" w:cs="Times New Roman"/>
          <w:sz w:val="28"/>
          <w:szCs w:val="28"/>
        </w:rPr>
      </w:pPr>
      <w:r w:rsidRPr="0032680B">
        <w:rPr>
          <w:rFonts w:ascii="Times New Roman" w:eastAsia="Lucida Sans Unicode" w:hAnsi="Times New Roman" w:cs="Times New Roman"/>
          <w:sz w:val="28"/>
          <w:szCs w:val="28"/>
        </w:rPr>
        <w:t xml:space="preserve">В соответствии с пунктом 6 статьи 36 Градостроительного кодекса Российской Федерации градостроительный регламент для сельскохозяйственных угодий в составе земель сельскохозяйственного назначения не устанавливается, а правовой режим данных земельных участков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9B3EC0" w:rsidRPr="0032680B" w:rsidRDefault="009B3EC0" w:rsidP="0011379B">
      <w:pPr>
        <w:spacing w:after="0" w:line="240" w:lineRule="auto"/>
        <w:rPr>
          <w:rFonts w:ascii="Times New Roman" w:hAnsi="Times New Roman" w:cs="Times New Roman"/>
          <w:lang w:eastAsia="ru-RU"/>
        </w:rPr>
      </w:pPr>
    </w:p>
    <w:p w:rsidR="006124C4" w:rsidRPr="008825D9" w:rsidRDefault="006124C4"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СХ-1</w:t>
      </w:r>
      <w:r w:rsidR="009B3EC0" w:rsidRPr="008825D9">
        <w:rPr>
          <w:rFonts w:ascii="Times New Roman" w:eastAsia="Times New Roman" w:hAnsi="Times New Roman" w:cs="Times New Roman"/>
          <w:snapToGrid w:val="0"/>
          <w:sz w:val="28"/>
          <w:szCs w:val="28"/>
          <w:lang w:eastAsia="ru-RU"/>
        </w:rPr>
        <w:t>.</w:t>
      </w:r>
      <w:r w:rsidRPr="008825D9">
        <w:rPr>
          <w:rFonts w:ascii="Times New Roman" w:eastAsia="Times New Roman" w:hAnsi="Times New Roman" w:cs="Times New Roman"/>
          <w:snapToGrid w:val="0"/>
          <w:sz w:val="28"/>
          <w:szCs w:val="28"/>
          <w:lang w:eastAsia="ru-RU"/>
        </w:rPr>
        <w:t xml:space="preserve"> </w:t>
      </w:r>
      <w:r w:rsidR="000B4932" w:rsidRPr="008825D9">
        <w:rPr>
          <w:rFonts w:ascii="Times New Roman" w:eastAsia="Times New Roman" w:hAnsi="Times New Roman" w:cs="Times New Roman"/>
          <w:snapToGrid w:val="0"/>
          <w:sz w:val="28"/>
          <w:szCs w:val="28"/>
          <w:lang w:eastAsia="ru-RU"/>
        </w:rPr>
        <w:t>Зона сельскохозяйственного использования</w:t>
      </w:r>
    </w:p>
    <w:p w:rsidR="000B4932" w:rsidRPr="0032680B" w:rsidRDefault="000B4932" w:rsidP="000B4932">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 xml:space="preserve">Зона выделена для обеспечения организационно-правовых условий создания объектов сельскохозяйственного назначения, предотвращения занятия земель сельскохозяйственного назначения другими видами деятельности до изменения вида их использования. </w:t>
      </w:r>
    </w:p>
    <w:p w:rsidR="00383B22" w:rsidRPr="0032680B" w:rsidRDefault="00383B22" w:rsidP="009B3EC0">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Cs w:val="28"/>
          <w:lang w:eastAsia="ru-RU"/>
        </w:rPr>
      </w:pPr>
    </w:p>
    <w:p w:rsidR="009B3EC0" w:rsidRPr="0032680B" w:rsidRDefault="009B3EC0" w:rsidP="009B3EC0">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lastRenderedPageBreak/>
        <w:t>Виды разрешенного использования земельных участков и объектов капитального строительства</w:t>
      </w:r>
    </w:p>
    <w:p w:rsidR="009B3EC0" w:rsidRPr="0032680B" w:rsidRDefault="009B3EC0" w:rsidP="009B3EC0">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0"/>
        <w:gridCol w:w="1951"/>
      </w:tblGrid>
      <w:tr w:rsidR="00F11A1F" w:rsidRPr="008825D9" w:rsidTr="00F11A1F">
        <w:trPr>
          <w:tblHeader/>
        </w:trPr>
        <w:tc>
          <w:tcPr>
            <w:tcW w:w="3981" w:type="pct"/>
            <w:shd w:val="clear" w:color="auto" w:fill="auto"/>
            <w:vAlign w:val="center"/>
          </w:tcPr>
          <w:p w:rsidR="00F11A1F" w:rsidRPr="008825D9" w:rsidRDefault="00F11A1F" w:rsidP="00A911E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1019" w:type="pct"/>
            <w:shd w:val="clear" w:color="auto" w:fill="auto"/>
            <w:vAlign w:val="center"/>
          </w:tcPr>
          <w:p w:rsidR="00F11A1F" w:rsidRPr="008825D9" w:rsidRDefault="00F11A1F" w:rsidP="00A911E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F11A1F" w:rsidRPr="008825D9" w:rsidTr="00F11A1F">
        <w:trPr>
          <w:tblHeader/>
        </w:trPr>
        <w:tc>
          <w:tcPr>
            <w:tcW w:w="3981" w:type="pct"/>
            <w:shd w:val="clear" w:color="auto" w:fill="auto"/>
            <w:vAlign w:val="center"/>
          </w:tcPr>
          <w:p w:rsidR="00F11A1F" w:rsidRPr="008825D9" w:rsidRDefault="00F11A1F" w:rsidP="002032EE">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1019" w:type="pct"/>
            <w:shd w:val="clear" w:color="auto" w:fill="auto"/>
            <w:vAlign w:val="center"/>
          </w:tcPr>
          <w:p w:rsidR="00F11A1F" w:rsidRPr="008825D9" w:rsidRDefault="00F11A1F" w:rsidP="002032EE">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r>
      <w:tr w:rsidR="00F11A1F" w:rsidRPr="008825D9" w:rsidTr="00F11A1F">
        <w:tc>
          <w:tcPr>
            <w:tcW w:w="5000" w:type="pct"/>
            <w:gridSpan w:val="2"/>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Растениеводство</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Животноводство</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1.7</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Пчеловодство</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1.12</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Ведение личного подсобного хозяйства на полевых участках</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1.16</w:t>
            </w:r>
          </w:p>
        </w:tc>
      </w:tr>
      <w:tr w:rsidR="00F11A1F" w:rsidRPr="008825D9" w:rsidTr="00F11A1F">
        <w:tc>
          <w:tcPr>
            <w:tcW w:w="3981" w:type="pct"/>
            <w:shd w:val="clear" w:color="auto" w:fill="auto"/>
          </w:tcPr>
          <w:p w:rsidR="00F11A1F" w:rsidRPr="008825D9" w:rsidRDefault="00F11A1F" w:rsidP="0090481F">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Питомники</w:t>
            </w:r>
          </w:p>
        </w:tc>
        <w:tc>
          <w:tcPr>
            <w:tcW w:w="1019" w:type="pct"/>
            <w:shd w:val="clear" w:color="auto" w:fill="auto"/>
          </w:tcPr>
          <w:p w:rsidR="00F11A1F" w:rsidRPr="008825D9" w:rsidRDefault="00F11A1F" w:rsidP="0090481F">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1.17</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Обеспечение сельскохозяйственного производства</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1.18</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F11A1F" w:rsidRPr="008825D9" w:rsidTr="00F11A1F">
        <w:tc>
          <w:tcPr>
            <w:tcW w:w="3981" w:type="pct"/>
            <w:shd w:val="clear" w:color="auto" w:fill="auto"/>
          </w:tcPr>
          <w:p w:rsidR="00F11A1F" w:rsidRPr="008825D9" w:rsidRDefault="00F11A1F" w:rsidP="009C3542">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Склад</w:t>
            </w:r>
          </w:p>
        </w:tc>
        <w:tc>
          <w:tcPr>
            <w:tcW w:w="1019" w:type="pct"/>
            <w:shd w:val="clear" w:color="auto" w:fill="auto"/>
          </w:tcPr>
          <w:p w:rsidR="00F11A1F" w:rsidRPr="008825D9" w:rsidRDefault="00F11A1F" w:rsidP="009C354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6.9</w:t>
            </w:r>
          </w:p>
        </w:tc>
      </w:tr>
      <w:tr w:rsidR="00F11A1F" w:rsidRPr="008825D9" w:rsidTr="00F11A1F">
        <w:tc>
          <w:tcPr>
            <w:tcW w:w="3981" w:type="pct"/>
            <w:shd w:val="clear" w:color="auto" w:fill="auto"/>
          </w:tcPr>
          <w:p w:rsidR="00F11A1F" w:rsidRPr="008825D9" w:rsidRDefault="00F11A1F" w:rsidP="009C3542">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Складские площадки</w:t>
            </w:r>
          </w:p>
        </w:tc>
        <w:tc>
          <w:tcPr>
            <w:tcW w:w="1019" w:type="pct"/>
            <w:shd w:val="clear" w:color="auto" w:fill="auto"/>
          </w:tcPr>
          <w:p w:rsidR="00F11A1F" w:rsidRPr="008825D9" w:rsidRDefault="00F11A1F" w:rsidP="009C3542">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6.9.1</w:t>
            </w:r>
          </w:p>
        </w:tc>
      </w:tr>
      <w:tr w:rsidR="00F11A1F" w:rsidRPr="008825D9" w:rsidTr="00F11A1F">
        <w:tc>
          <w:tcPr>
            <w:tcW w:w="3981" w:type="pct"/>
            <w:shd w:val="clear" w:color="auto" w:fill="auto"/>
          </w:tcPr>
          <w:p w:rsidR="00F11A1F" w:rsidRPr="008825D9" w:rsidRDefault="00F11A1F" w:rsidP="00B74C20">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Трубопроводный транспорт</w:t>
            </w:r>
          </w:p>
        </w:tc>
        <w:tc>
          <w:tcPr>
            <w:tcW w:w="1019" w:type="pct"/>
            <w:shd w:val="clear" w:color="auto" w:fill="auto"/>
          </w:tcPr>
          <w:p w:rsidR="00F11A1F" w:rsidRPr="008825D9" w:rsidRDefault="00F11A1F" w:rsidP="00B74C20">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7.5</w:t>
            </w:r>
          </w:p>
        </w:tc>
      </w:tr>
      <w:tr w:rsidR="00F11A1F" w:rsidRPr="008825D9" w:rsidTr="00F11A1F">
        <w:tc>
          <w:tcPr>
            <w:tcW w:w="3981" w:type="pct"/>
            <w:shd w:val="clear" w:color="auto" w:fill="auto"/>
          </w:tcPr>
          <w:p w:rsidR="00F11A1F" w:rsidRPr="008825D9" w:rsidRDefault="00F11A1F" w:rsidP="0078623F">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Размещение автомобильных дорог</w:t>
            </w:r>
          </w:p>
        </w:tc>
        <w:tc>
          <w:tcPr>
            <w:tcW w:w="1019" w:type="pct"/>
            <w:shd w:val="clear" w:color="auto" w:fill="auto"/>
          </w:tcPr>
          <w:p w:rsidR="00F11A1F" w:rsidRPr="008825D9" w:rsidRDefault="00F11A1F" w:rsidP="0078623F">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7.2.1</w:t>
            </w:r>
          </w:p>
        </w:tc>
      </w:tr>
      <w:tr w:rsidR="00F11A1F" w:rsidRPr="008825D9" w:rsidTr="00F11A1F">
        <w:tc>
          <w:tcPr>
            <w:tcW w:w="3981" w:type="pct"/>
            <w:shd w:val="clear" w:color="auto" w:fill="auto"/>
          </w:tcPr>
          <w:p w:rsidR="00F11A1F" w:rsidRPr="008825D9" w:rsidRDefault="00F11A1F" w:rsidP="009C3542">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1019" w:type="pct"/>
            <w:shd w:val="clear" w:color="auto" w:fill="auto"/>
          </w:tcPr>
          <w:p w:rsidR="00F11A1F" w:rsidRPr="008825D9" w:rsidRDefault="00F11A1F" w:rsidP="009C3542">
            <w:pPr>
              <w:pStyle w:val="ConsPlusNormal"/>
              <w:spacing w:line="240" w:lineRule="exact"/>
              <w:ind w:firstLine="0"/>
              <w:jc w:val="center"/>
              <w:rPr>
                <w:rFonts w:ascii="Times New Roman" w:hAnsi="Times New Roman" w:cs="Times New Roman"/>
                <w:sz w:val="21"/>
                <w:szCs w:val="21"/>
              </w:rPr>
            </w:pPr>
            <w:r w:rsidRPr="008825D9">
              <w:rPr>
                <w:rFonts w:ascii="Times New Roman" w:hAnsi="Times New Roman" w:cs="Times New Roman"/>
                <w:sz w:val="24"/>
                <w:szCs w:val="24"/>
              </w:rPr>
              <w:t>12.0</w:t>
            </w:r>
          </w:p>
        </w:tc>
      </w:tr>
      <w:tr w:rsidR="00F11A1F" w:rsidRPr="008825D9" w:rsidTr="00F11A1F">
        <w:tc>
          <w:tcPr>
            <w:tcW w:w="5000" w:type="pct"/>
            <w:gridSpan w:val="2"/>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Связь</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6.8</w:t>
            </w:r>
          </w:p>
        </w:tc>
      </w:tr>
      <w:tr w:rsidR="00F11A1F" w:rsidRPr="008825D9" w:rsidTr="00F11A1F">
        <w:tc>
          <w:tcPr>
            <w:tcW w:w="3981" w:type="pct"/>
            <w:shd w:val="clear" w:color="auto" w:fill="auto"/>
          </w:tcPr>
          <w:p w:rsidR="00F11A1F" w:rsidRPr="008825D9" w:rsidRDefault="00F11A1F" w:rsidP="003343E6">
            <w:pPr>
              <w:widowControl w:val="0"/>
              <w:tabs>
                <w:tab w:val="left" w:pos="720"/>
              </w:tabs>
              <w:spacing w:after="0" w:line="240" w:lineRule="exact"/>
              <w:ind w:right="23"/>
              <w:rPr>
                <w:rFonts w:ascii="Times New Roman" w:eastAsia="Times New Roman" w:hAnsi="Times New Roman" w:cs="Times New Roman"/>
                <w:sz w:val="24"/>
                <w:szCs w:val="24"/>
                <w:lang w:eastAsia="ru-RU"/>
              </w:rPr>
            </w:pPr>
            <w:r w:rsidRPr="008825D9">
              <w:rPr>
                <w:rFonts w:ascii="Times New Roman" w:eastAsia="Times New Roman" w:hAnsi="Times New Roman" w:cs="Times New Roman"/>
                <w:sz w:val="24"/>
                <w:szCs w:val="24"/>
                <w:lang w:eastAsia="ru-RU"/>
              </w:rPr>
              <w:t>Автомобильный транспорт</w:t>
            </w:r>
          </w:p>
        </w:tc>
        <w:tc>
          <w:tcPr>
            <w:tcW w:w="1019" w:type="pct"/>
            <w:shd w:val="clear" w:color="auto" w:fill="auto"/>
          </w:tcPr>
          <w:p w:rsidR="00F11A1F" w:rsidRPr="008825D9" w:rsidRDefault="00F11A1F" w:rsidP="003343E6">
            <w:pPr>
              <w:widowControl w:val="0"/>
              <w:tabs>
                <w:tab w:val="left" w:pos="720"/>
              </w:tabs>
              <w:spacing w:after="0" w:line="240" w:lineRule="exact"/>
              <w:ind w:right="23"/>
              <w:jc w:val="center"/>
              <w:rPr>
                <w:rFonts w:ascii="Times New Roman" w:eastAsia="Times New Roman" w:hAnsi="Times New Roman" w:cs="Times New Roman"/>
                <w:sz w:val="24"/>
                <w:szCs w:val="24"/>
                <w:lang w:eastAsia="ru-RU"/>
              </w:rPr>
            </w:pPr>
            <w:r w:rsidRPr="008825D9">
              <w:rPr>
                <w:rFonts w:ascii="Times New Roman" w:eastAsia="Times New Roman" w:hAnsi="Times New Roman" w:cs="Times New Roman"/>
                <w:sz w:val="24"/>
                <w:szCs w:val="24"/>
                <w:lang w:eastAsia="ru-RU"/>
              </w:rPr>
              <w:t>7.2</w:t>
            </w:r>
          </w:p>
        </w:tc>
      </w:tr>
    </w:tbl>
    <w:p w:rsidR="00E1004C" w:rsidRPr="0032680B" w:rsidRDefault="00E1004C" w:rsidP="00E1004C">
      <w:pPr>
        <w:tabs>
          <w:tab w:val="left" w:pos="284"/>
        </w:tabs>
        <w:spacing w:after="0" w:line="240" w:lineRule="auto"/>
        <w:ind w:left="-142" w:right="-143" w:firstLine="851"/>
        <w:jc w:val="both"/>
        <w:rPr>
          <w:rFonts w:ascii="Times New Roman" w:eastAsia="Arial" w:hAnsi="Times New Roman" w:cs="Times New Roman"/>
          <w:sz w:val="28"/>
          <w:szCs w:val="28"/>
        </w:rPr>
      </w:pPr>
    </w:p>
    <w:p w:rsidR="00FB514C" w:rsidRPr="00721C73" w:rsidRDefault="00721C73" w:rsidP="00721C73">
      <w:pPr>
        <w:widowControl w:val="0"/>
        <w:numPr>
          <w:ilvl w:val="12"/>
          <w:numId w:val="0"/>
        </w:numPr>
        <w:tabs>
          <w:tab w:val="left" w:pos="7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21C73">
        <w:rPr>
          <w:rFonts w:ascii="Times New Roman" w:hAnsi="Times New Roman" w:cs="Times New Roman"/>
          <w:color w:val="000000"/>
          <w:sz w:val="24"/>
          <w:szCs w:val="24"/>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721C73" w:rsidRPr="0032680B" w:rsidRDefault="00721C73" w:rsidP="000C230A">
      <w:pPr>
        <w:widowControl w:val="0"/>
        <w:numPr>
          <w:ilvl w:val="12"/>
          <w:numId w:val="0"/>
        </w:numPr>
        <w:tabs>
          <w:tab w:val="left" w:pos="720"/>
        </w:tabs>
        <w:spacing w:after="0" w:line="240" w:lineRule="auto"/>
        <w:rPr>
          <w:rFonts w:ascii="Times New Roman" w:eastAsia="Times New Roman" w:hAnsi="Times New Roman" w:cs="Times New Roman"/>
          <w:snapToGrid w:val="0"/>
          <w:sz w:val="28"/>
          <w:szCs w:val="28"/>
          <w:lang w:eastAsia="ru-RU"/>
        </w:rPr>
      </w:pPr>
    </w:p>
    <w:p w:rsidR="00F93825" w:rsidRPr="0032680B" w:rsidRDefault="00F93825" w:rsidP="000C230A">
      <w:pPr>
        <w:widowControl w:val="0"/>
        <w:numPr>
          <w:ilvl w:val="12"/>
          <w:numId w:val="0"/>
        </w:numPr>
        <w:tabs>
          <w:tab w:val="left" w:pos="720"/>
        </w:tabs>
        <w:spacing w:after="0" w:line="240" w:lineRule="auto"/>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F9581B" w:rsidRPr="0032680B" w:rsidRDefault="00F9581B" w:rsidP="000C230A">
      <w:pPr>
        <w:widowControl w:val="0"/>
        <w:numPr>
          <w:ilvl w:val="12"/>
          <w:numId w:val="0"/>
        </w:numPr>
        <w:tabs>
          <w:tab w:val="left" w:pos="720"/>
        </w:tabs>
        <w:spacing w:after="0" w:line="240" w:lineRule="auto"/>
        <w:jc w:val="center"/>
        <w:rPr>
          <w:rFonts w:ascii="Times New Roman" w:eastAsia="Times New Roman" w:hAnsi="Times New Roman" w:cs="Times New Roman"/>
          <w:snapToGrid w:val="0"/>
          <w:sz w:val="28"/>
          <w:szCs w:val="28"/>
          <w:lang w:eastAsia="ru-RU"/>
        </w:rPr>
      </w:pPr>
    </w:p>
    <w:tbl>
      <w:tblPr>
        <w:tblW w:w="5000" w:type="pct"/>
        <w:tblLook w:val="0000"/>
      </w:tblPr>
      <w:tblGrid>
        <w:gridCol w:w="867"/>
        <w:gridCol w:w="5662"/>
        <w:gridCol w:w="1300"/>
        <w:gridCol w:w="1742"/>
      </w:tblGrid>
      <w:tr w:rsidR="00816C50" w:rsidRPr="008825D9" w:rsidTr="00775A2A">
        <w:trPr>
          <w:tblHeader/>
        </w:trPr>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2958"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z w:val="24"/>
                <w:szCs w:val="24"/>
                <w:shd w:val="clear" w:color="auto" w:fill="FFFFFF"/>
              </w:rPr>
              <w:t xml:space="preserve"> разрешенного строительства, реконструкции объектов капитального строительства</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816C50" w:rsidRPr="008825D9" w:rsidTr="00775A2A">
        <w:trPr>
          <w:tblHeader/>
        </w:trPr>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958"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816C50"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958"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775A2A"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775A2A" w:rsidRPr="008825D9" w:rsidRDefault="00775A2A" w:rsidP="00775A2A">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2958" w:type="pct"/>
            <w:tcBorders>
              <w:top w:val="single" w:sz="4" w:space="0" w:color="000000"/>
              <w:left w:val="single" w:sz="4" w:space="0" w:color="000000"/>
              <w:bottom w:val="single" w:sz="4" w:space="0" w:color="000000"/>
            </w:tcBorders>
            <w:shd w:val="clear" w:color="auto" w:fill="auto"/>
          </w:tcPr>
          <w:p w:rsidR="00775A2A" w:rsidRPr="008825D9" w:rsidRDefault="00775A2A" w:rsidP="00775A2A">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775A2A" w:rsidRPr="008825D9" w:rsidRDefault="00775A2A" w:rsidP="00775A2A">
            <w:pPr>
              <w:widowControl w:val="0"/>
              <w:numPr>
                <w:ilvl w:val="12"/>
                <w:numId w:val="0"/>
              </w:numPr>
              <w:tabs>
                <w:tab w:val="left" w:pos="720"/>
              </w:tabs>
              <w:spacing w:after="0" w:line="240" w:lineRule="exact"/>
              <w:ind w:right="23"/>
              <w:rPr>
                <w:rFonts w:ascii="Times New Roman" w:eastAsia="Times New Roman" w:hAnsi="Times New Roman" w:cs="Times New Roman"/>
                <w:strike/>
                <w:snapToGrid w:val="0"/>
                <w:sz w:val="24"/>
                <w:szCs w:val="24"/>
                <w:lang w:eastAsia="ru-RU"/>
              </w:rPr>
            </w:pPr>
            <w:r w:rsidRPr="008825D9">
              <w:rPr>
                <w:rFonts w:ascii="Times New Roman" w:eastAsia="Times New Roman" w:hAnsi="Times New Roman" w:cs="Times New Roman"/>
                <w:snapToGrid w:val="0"/>
                <w:sz w:val="24"/>
                <w:szCs w:val="24"/>
                <w:lang w:eastAsia="ru-RU"/>
              </w:rPr>
              <w:t>га</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5A2A" w:rsidRPr="008825D9" w:rsidRDefault="00775A2A" w:rsidP="00775A2A">
            <w:pPr>
              <w:widowControl w:val="0"/>
              <w:numPr>
                <w:ilvl w:val="12"/>
                <w:numId w:val="0"/>
              </w:numPr>
              <w:tabs>
                <w:tab w:val="left" w:pos="720"/>
              </w:tabs>
              <w:spacing w:after="0" w:line="240" w:lineRule="exact"/>
              <w:ind w:right="23"/>
              <w:rPr>
                <w:rFonts w:ascii="Times New Roman" w:eastAsia="Times New Roman" w:hAnsi="Times New Roman" w:cs="Times New Roman"/>
                <w:strike/>
                <w:snapToGrid w:val="0"/>
                <w:sz w:val="24"/>
                <w:szCs w:val="24"/>
                <w:lang w:eastAsia="ru-RU"/>
              </w:rPr>
            </w:pPr>
            <w:r w:rsidRPr="008825D9">
              <w:rPr>
                <w:rFonts w:ascii="Times New Roman" w:hAnsi="Times New Roman" w:cs="Times New Roman"/>
                <w:sz w:val="24"/>
                <w:szCs w:val="24"/>
              </w:rPr>
              <w:t>не подлежит установлению</w:t>
            </w:r>
          </w:p>
        </w:tc>
      </w:tr>
      <w:tr w:rsidR="00816C50"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2958" w:type="pct"/>
            <w:tcBorders>
              <w:top w:val="single" w:sz="4" w:space="0" w:color="000000"/>
              <w:left w:val="single" w:sz="4" w:space="0" w:color="000000"/>
              <w:bottom w:val="single" w:sz="4" w:space="0" w:color="000000"/>
            </w:tcBorders>
            <w:shd w:val="clear" w:color="auto" w:fill="auto"/>
          </w:tcPr>
          <w:p w:rsidR="00816C50" w:rsidRPr="008825D9" w:rsidRDefault="00816C50"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га</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816C50"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2958" w:type="pct"/>
            <w:tcBorders>
              <w:top w:val="single" w:sz="4" w:space="0" w:color="000000"/>
              <w:left w:val="single" w:sz="4" w:space="0" w:color="000000"/>
              <w:bottom w:val="single" w:sz="4" w:space="0" w:color="000000"/>
            </w:tcBorders>
            <w:shd w:val="clear" w:color="auto" w:fill="auto"/>
          </w:tcPr>
          <w:p w:rsidR="00816C50" w:rsidRPr="008825D9" w:rsidRDefault="00816C50"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816C50"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2958" w:type="pct"/>
            <w:tcBorders>
              <w:top w:val="single" w:sz="4" w:space="0" w:color="000000"/>
              <w:left w:val="single" w:sz="4" w:space="0" w:color="000000"/>
              <w:bottom w:val="single" w:sz="4" w:space="0" w:color="000000"/>
            </w:tcBorders>
            <w:shd w:val="clear" w:color="auto" w:fill="auto"/>
          </w:tcPr>
          <w:p w:rsidR="00816C50" w:rsidRPr="008825D9" w:rsidRDefault="00816C50"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Минимальные отступы от границ земельных участков в целях определения мест допустимого </w:t>
            </w:r>
            <w:r w:rsidRPr="008825D9">
              <w:rPr>
                <w:rFonts w:ascii="Times New Roman" w:eastAsia="Times New Roman" w:hAnsi="Times New Roman" w:cs="Times New Roman"/>
                <w:snapToGrid w:val="0"/>
                <w:sz w:val="24"/>
                <w:szCs w:val="24"/>
                <w:lang w:eastAsia="ru-RU"/>
              </w:rPr>
              <w:lastRenderedPageBreak/>
              <w:t>размещения зданий, строений, сооружений, за пределами которых запрещено строительство зданий, строений, сооружений</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816C50" w:rsidRPr="008825D9" w:rsidTr="00775A2A">
        <w:tc>
          <w:tcPr>
            <w:tcW w:w="453"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3</w:t>
            </w:r>
          </w:p>
        </w:tc>
        <w:tc>
          <w:tcPr>
            <w:tcW w:w="2958"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679" w:type="pct"/>
            <w:tcBorders>
              <w:top w:val="single" w:sz="4" w:space="0" w:color="000000"/>
              <w:left w:val="single" w:sz="4" w:space="0" w:color="000000"/>
              <w:bottom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16C50" w:rsidRPr="008825D9" w:rsidRDefault="00816C50"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32680B" w:rsidRPr="008825D9" w:rsidTr="00721C73">
        <w:tc>
          <w:tcPr>
            <w:tcW w:w="453"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2958"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10</w:t>
            </w:r>
          </w:p>
        </w:tc>
      </w:tr>
    </w:tbl>
    <w:p w:rsidR="00F93825" w:rsidRPr="0032680B" w:rsidRDefault="00F93825" w:rsidP="00346A9B">
      <w:pPr>
        <w:spacing w:after="0" w:line="240" w:lineRule="auto"/>
        <w:jc w:val="center"/>
        <w:rPr>
          <w:rFonts w:ascii="Times New Roman" w:hAnsi="Times New Roman" w:cs="Times New Roman"/>
          <w:sz w:val="28"/>
          <w:szCs w:val="28"/>
        </w:rPr>
      </w:pPr>
    </w:p>
    <w:p w:rsidR="009567DA" w:rsidRPr="0032680B" w:rsidRDefault="009567DA" w:rsidP="008E72E9">
      <w:pPr>
        <w:suppressAutoHyphens/>
        <w:spacing w:after="0" w:line="240" w:lineRule="auto"/>
        <w:jc w:val="both"/>
        <w:rPr>
          <w:rFonts w:ascii="Times New Roman" w:eastAsia="Times New Roman" w:hAnsi="Times New Roman" w:cs="Times New Roman"/>
          <w:b/>
          <w:snapToGrid w:val="0"/>
          <w:sz w:val="28"/>
          <w:szCs w:val="28"/>
          <w:lang w:eastAsia="ru-RU"/>
        </w:rPr>
      </w:pPr>
    </w:p>
    <w:p w:rsidR="001308B5" w:rsidRPr="008825D9" w:rsidRDefault="001308B5"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 xml:space="preserve">СХ-2. </w:t>
      </w:r>
      <w:r w:rsidR="002C1374" w:rsidRPr="008825D9">
        <w:rPr>
          <w:rFonts w:ascii="Times New Roman" w:eastAsia="Times New Roman" w:hAnsi="Times New Roman" w:cs="Times New Roman"/>
          <w:snapToGrid w:val="0"/>
          <w:sz w:val="28"/>
          <w:szCs w:val="28"/>
          <w:lang w:eastAsia="ru-RU"/>
        </w:rPr>
        <w:t>Зона объектов сельскохозяйственного использования</w:t>
      </w:r>
    </w:p>
    <w:p w:rsidR="001308B5" w:rsidRPr="0032680B" w:rsidRDefault="001308B5" w:rsidP="001308B5">
      <w:pPr>
        <w:widowControl w:val="0"/>
        <w:numPr>
          <w:ilvl w:val="12"/>
          <w:numId w:val="0"/>
        </w:numPr>
        <w:tabs>
          <w:tab w:val="left" w:pos="720"/>
        </w:tabs>
        <w:spacing w:after="0" w:line="240" w:lineRule="auto"/>
        <w:ind w:right="23" w:firstLine="851"/>
        <w:jc w:val="center"/>
        <w:rPr>
          <w:rFonts w:ascii="Times New Roman" w:eastAsia="Times New Roman" w:hAnsi="Times New Roman" w:cs="Times New Roman"/>
          <w:bCs/>
          <w:snapToGrid w:val="0"/>
          <w:sz w:val="28"/>
          <w:szCs w:val="28"/>
          <w:lang w:eastAsia="ru-RU"/>
        </w:rPr>
      </w:pPr>
    </w:p>
    <w:p w:rsidR="00C95756" w:rsidRPr="0032680B" w:rsidRDefault="00C95756" w:rsidP="00C95756">
      <w:pPr>
        <w:widowControl w:val="0"/>
        <w:numPr>
          <w:ilvl w:val="12"/>
          <w:numId w:val="0"/>
        </w:numPr>
        <w:tabs>
          <w:tab w:val="left" w:pos="720"/>
        </w:tabs>
        <w:spacing w:after="0" w:line="240" w:lineRule="auto"/>
        <w:ind w:firstLine="851"/>
        <w:jc w:val="both"/>
        <w:rPr>
          <w:rFonts w:ascii="Times New Roman" w:eastAsia="Times New Roman" w:hAnsi="Times New Roman" w:cs="Times New Roman"/>
          <w:bCs/>
          <w:strike/>
          <w:snapToGrid w:val="0"/>
          <w:sz w:val="28"/>
          <w:szCs w:val="28"/>
          <w:lang w:eastAsia="ru-RU"/>
        </w:rPr>
      </w:pPr>
      <w:r w:rsidRPr="0032680B">
        <w:rPr>
          <w:rFonts w:ascii="Times New Roman" w:eastAsia="Times New Roman" w:hAnsi="Times New Roman" w:cs="Times New Roman"/>
          <w:bCs/>
          <w:snapToGrid w:val="0"/>
          <w:sz w:val="28"/>
          <w:szCs w:val="28"/>
          <w:lang w:eastAsia="ru-RU"/>
        </w:rPr>
        <w:t>Зона выделена для обеспечения организационно-правовых условий создания и размещения объектов сельскохозяйственного назначения внутри населенных пунктов.</w:t>
      </w:r>
      <w:r w:rsidRPr="0032680B">
        <w:rPr>
          <w:rFonts w:ascii="Times New Roman" w:eastAsia="Times New Roman" w:hAnsi="Times New Roman" w:cs="Times New Roman"/>
          <w:bCs/>
          <w:strike/>
          <w:snapToGrid w:val="0"/>
          <w:sz w:val="28"/>
          <w:szCs w:val="28"/>
          <w:lang w:eastAsia="ru-RU"/>
        </w:rPr>
        <w:t xml:space="preserve"> </w:t>
      </w:r>
    </w:p>
    <w:p w:rsidR="001308B5" w:rsidRPr="0032680B" w:rsidRDefault="001308B5" w:rsidP="001308B5">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Cs w:val="28"/>
          <w:lang w:eastAsia="ru-RU"/>
        </w:rPr>
      </w:pPr>
    </w:p>
    <w:p w:rsidR="001308B5" w:rsidRPr="0032680B" w:rsidRDefault="001308B5" w:rsidP="001308B5">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1308B5" w:rsidRPr="0032680B" w:rsidRDefault="001308B5" w:rsidP="001308B5">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0"/>
        <w:gridCol w:w="1951"/>
      </w:tblGrid>
      <w:tr w:rsidR="00F11A1F" w:rsidRPr="008825D9" w:rsidTr="00F11A1F">
        <w:trPr>
          <w:tblHeader/>
        </w:trPr>
        <w:tc>
          <w:tcPr>
            <w:tcW w:w="3981" w:type="pct"/>
            <w:shd w:val="clear" w:color="auto" w:fill="auto"/>
            <w:vAlign w:val="center"/>
          </w:tcPr>
          <w:p w:rsidR="00F11A1F" w:rsidRPr="008825D9" w:rsidRDefault="00F11A1F" w:rsidP="006A1858">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1019" w:type="pct"/>
            <w:shd w:val="clear" w:color="auto" w:fill="auto"/>
            <w:vAlign w:val="center"/>
          </w:tcPr>
          <w:p w:rsidR="00F11A1F" w:rsidRPr="008825D9" w:rsidRDefault="00F11A1F" w:rsidP="006A1858">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F11A1F" w:rsidRPr="008825D9" w:rsidTr="00F11A1F">
        <w:trPr>
          <w:tblHeader/>
        </w:trPr>
        <w:tc>
          <w:tcPr>
            <w:tcW w:w="3981" w:type="pct"/>
            <w:shd w:val="clear" w:color="auto" w:fill="auto"/>
            <w:vAlign w:val="center"/>
          </w:tcPr>
          <w:p w:rsidR="00F11A1F" w:rsidRPr="008825D9" w:rsidRDefault="00F11A1F" w:rsidP="006A1858">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1019" w:type="pct"/>
            <w:shd w:val="clear" w:color="auto" w:fill="auto"/>
            <w:vAlign w:val="center"/>
          </w:tcPr>
          <w:p w:rsidR="00F11A1F" w:rsidRPr="008825D9" w:rsidRDefault="00F11A1F" w:rsidP="006A1858">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r>
      <w:tr w:rsidR="00F11A1F" w:rsidRPr="008825D9" w:rsidTr="00F11A1F">
        <w:tc>
          <w:tcPr>
            <w:tcW w:w="5000" w:type="pct"/>
            <w:gridSpan w:val="2"/>
            <w:shd w:val="clear" w:color="auto" w:fill="auto"/>
          </w:tcPr>
          <w:p w:rsidR="00F11A1F" w:rsidRPr="008825D9" w:rsidRDefault="00F11A1F" w:rsidP="000C48C6">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F11A1F" w:rsidRPr="008825D9" w:rsidTr="00F11A1F">
        <w:tc>
          <w:tcPr>
            <w:tcW w:w="3981" w:type="pct"/>
            <w:shd w:val="clear" w:color="auto" w:fill="auto"/>
          </w:tcPr>
          <w:p w:rsidR="00F11A1F" w:rsidRPr="008825D9" w:rsidRDefault="00F11A1F" w:rsidP="000C48C6">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Овощеводство</w:t>
            </w:r>
          </w:p>
        </w:tc>
        <w:tc>
          <w:tcPr>
            <w:tcW w:w="1019" w:type="pct"/>
            <w:shd w:val="clear" w:color="auto" w:fill="auto"/>
          </w:tcPr>
          <w:p w:rsidR="00F11A1F" w:rsidRPr="008825D9" w:rsidRDefault="00F11A1F" w:rsidP="000C48C6">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1.3</w:t>
            </w:r>
          </w:p>
        </w:tc>
      </w:tr>
      <w:tr w:rsidR="00F11A1F" w:rsidRPr="008825D9" w:rsidTr="00F11A1F">
        <w:tc>
          <w:tcPr>
            <w:tcW w:w="3981" w:type="pct"/>
            <w:shd w:val="clear" w:color="auto" w:fill="auto"/>
          </w:tcPr>
          <w:p w:rsidR="00F11A1F" w:rsidRPr="008825D9" w:rsidRDefault="00F11A1F" w:rsidP="00775A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Скотоводство</w:t>
            </w:r>
          </w:p>
        </w:tc>
        <w:tc>
          <w:tcPr>
            <w:tcW w:w="1019" w:type="pct"/>
            <w:shd w:val="clear" w:color="auto" w:fill="auto"/>
          </w:tcPr>
          <w:p w:rsidR="00F11A1F" w:rsidRPr="008825D9" w:rsidRDefault="00F11A1F" w:rsidP="00775A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1.8</w:t>
            </w:r>
          </w:p>
        </w:tc>
      </w:tr>
      <w:tr w:rsidR="00F11A1F" w:rsidRPr="008825D9" w:rsidTr="00F11A1F">
        <w:tc>
          <w:tcPr>
            <w:tcW w:w="3981" w:type="pct"/>
            <w:shd w:val="clear" w:color="auto" w:fill="auto"/>
          </w:tcPr>
          <w:p w:rsidR="00F11A1F" w:rsidRPr="008825D9" w:rsidRDefault="00F11A1F" w:rsidP="00775A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Хранение и переработка сельскохозяйственной продукции</w:t>
            </w:r>
          </w:p>
        </w:tc>
        <w:tc>
          <w:tcPr>
            <w:tcW w:w="1019" w:type="pct"/>
            <w:shd w:val="clear" w:color="auto" w:fill="auto"/>
          </w:tcPr>
          <w:p w:rsidR="00F11A1F" w:rsidRPr="008825D9" w:rsidRDefault="00F11A1F" w:rsidP="00775A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1.15</w:t>
            </w:r>
          </w:p>
        </w:tc>
      </w:tr>
      <w:tr w:rsidR="00F11A1F" w:rsidRPr="008825D9" w:rsidTr="00F11A1F">
        <w:tc>
          <w:tcPr>
            <w:tcW w:w="3981" w:type="pct"/>
            <w:shd w:val="clear" w:color="auto" w:fill="auto"/>
          </w:tcPr>
          <w:p w:rsidR="00F11A1F" w:rsidRPr="008825D9" w:rsidRDefault="00F11A1F" w:rsidP="00E4743C">
            <w:pPr>
              <w:pStyle w:val="ConsPlusNormal"/>
              <w:tabs>
                <w:tab w:val="left" w:pos="720"/>
              </w:tabs>
              <w:spacing w:line="240" w:lineRule="exact"/>
              <w:ind w:right="23" w:firstLine="0"/>
              <w:rPr>
                <w:rFonts w:ascii="Times New Roman" w:hAnsi="Times New Roman" w:cs="Times New Roman"/>
                <w:sz w:val="24"/>
                <w:szCs w:val="24"/>
              </w:rPr>
            </w:pPr>
            <w:r w:rsidRPr="008825D9">
              <w:rPr>
                <w:rFonts w:ascii="Times New Roman" w:hAnsi="Times New Roman" w:cs="Times New Roman"/>
                <w:sz w:val="24"/>
                <w:szCs w:val="24"/>
              </w:rPr>
              <w:t>Для ведения личного подсобного хозяйства (приусадебный земельный участок)</w:t>
            </w:r>
          </w:p>
        </w:tc>
        <w:tc>
          <w:tcPr>
            <w:tcW w:w="1019" w:type="pct"/>
            <w:shd w:val="clear" w:color="auto" w:fill="auto"/>
          </w:tcPr>
          <w:p w:rsidR="00F11A1F" w:rsidRPr="008825D9" w:rsidRDefault="00F11A1F" w:rsidP="00E4743C">
            <w:pPr>
              <w:pStyle w:val="ConsPlusNormal"/>
              <w:tabs>
                <w:tab w:val="left" w:pos="720"/>
              </w:tabs>
              <w:spacing w:line="240" w:lineRule="exact"/>
              <w:ind w:right="23" w:firstLine="0"/>
              <w:jc w:val="center"/>
              <w:rPr>
                <w:rFonts w:ascii="Times New Roman" w:hAnsi="Times New Roman" w:cs="Times New Roman"/>
                <w:sz w:val="24"/>
                <w:szCs w:val="24"/>
              </w:rPr>
            </w:pPr>
            <w:r w:rsidRPr="008825D9">
              <w:rPr>
                <w:rFonts w:ascii="Times New Roman" w:hAnsi="Times New Roman" w:cs="Times New Roman"/>
                <w:sz w:val="24"/>
                <w:szCs w:val="24"/>
              </w:rPr>
              <w:t>2.2</w:t>
            </w:r>
          </w:p>
        </w:tc>
      </w:tr>
      <w:tr w:rsidR="00F11A1F" w:rsidRPr="008825D9" w:rsidTr="00F11A1F">
        <w:tc>
          <w:tcPr>
            <w:tcW w:w="3981" w:type="pct"/>
            <w:shd w:val="clear" w:color="auto" w:fill="auto"/>
          </w:tcPr>
          <w:p w:rsidR="00F11A1F" w:rsidRPr="008825D9" w:rsidRDefault="00F11A1F" w:rsidP="00775A2A">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Питомники</w:t>
            </w:r>
          </w:p>
        </w:tc>
        <w:tc>
          <w:tcPr>
            <w:tcW w:w="1019" w:type="pct"/>
            <w:shd w:val="clear" w:color="auto" w:fill="auto"/>
          </w:tcPr>
          <w:p w:rsidR="00F11A1F" w:rsidRPr="008825D9" w:rsidRDefault="00F11A1F" w:rsidP="00775A2A">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1.17</w:t>
            </w:r>
          </w:p>
        </w:tc>
      </w:tr>
      <w:tr w:rsidR="00F11A1F" w:rsidRPr="008825D9" w:rsidTr="00F11A1F">
        <w:tc>
          <w:tcPr>
            <w:tcW w:w="3981"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Обеспечение сельскохозяйственного производства</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1.18</w:t>
            </w:r>
          </w:p>
        </w:tc>
      </w:tr>
      <w:tr w:rsidR="00F11A1F" w:rsidRPr="008825D9" w:rsidTr="00F11A1F">
        <w:tc>
          <w:tcPr>
            <w:tcW w:w="3981" w:type="pct"/>
            <w:shd w:val="clear" w:color="auto" w:fill="auto"/>
          </w:tcPr>
          <w:p w:rsidR="00F11A1F" w:rsidRPr="008825D9" w:rsidRDefault="00F11A1F" w:rsidP="00816C50">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1019"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F11A1F" w:rsidRPr="008825D9" w:rsidTr="00F11A1F">
        <w:tc>
          <w:tcPr>
            <w:tcW w:w="3981" w:type="pct"/>
            <w:shd w:val="clear" w:color="auto" w:fill="auto"/>
          </w:tcPr>
          <w:p w:rsidR="00F11A1F" w:rsidRPr="008825D9" w:rsidRDefault="00F11A1F" w:rsidP="00B74C20">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Ветеринарное обслуживание</w:t>
            </w:r>
          </w:p>
        </w:tc>
        <w:tc>
          <w:tcPr>
            <w:tcW w:w="1019" w:type="pct"/>
            <w:shd w:val="clear" w:color="auto" w:fill="auto"/>
          </w:tcPr>
          <w:p w:rsidR="00F11A1F" w:rsidRPr="008825D9" w:rsidRDefault="00F11A1F" w:rsidP="00B74C20">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3.10</w:t>
            </w:r>
          </w:p>
        </w:tc>
      </w:tr>
      <w:tr w:rsidR="00F11A1F" w:rsidRPr="008825D9" w:rsidTr="00F11A1F">
        <w:tc>
          <w:tcPr>
            <w:tcW w:w="3981" w:type="pct"/>
            <w:shd w:val="clear" w:color="auto" w:fill="auto"/>
          </w:tcPr>
          <w:p w:rsidR="00F11A1F" w:rsidRPr="008825D9" w:rsidRDefault="00F11A1F" w:rsidP="00775A2A">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1019" w:type="pct"/>
            <w:shd w:val="clear" w:color="auto" w:fill="auto"/>
          </w:tcPr>
          <w:p w:rsidR="00F11A1F" w:rsidRPr="008825D9" w:rsidRDefault="00F11A1F" w:rsidP="00775A2A">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F11A1F" w:rsidRPr="008825D9" w:rsidTr="00F11A1F">
        <w:tc>
          <w:tcPr>
            <w:tcW w:w="5000" w:type="pct"/>
            <w:gridSpan w:val="2"/>
            <w:shd w:val="clear" w:color="auto" w:fill="auto"/>
          </w:tcPr>
          <w:p w:rsidR="00F11A1F" w:rsidRPr="008825D9" w:rsidRDefault="00F11A1F" w:rsidP="00775A2A">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F11A1F" w:rsidRPr="008825D9" w:rsidTr="00F11A1F">
        <w:tc>
          <w:tcPr>
            <w:tcW w:w="5000" w:type="pct"/>
            <w:gridSpan w:val="2"/>
            <w:shd w:val="clear" w:color="auto" w:fill="auto"/>
          </w:tcPr>
          <w:p w:rsidR="00F11A1F" w:rsidRPr="008825D9" w:rsidRDefault="00F11A1F" w:rsidP="00775A2A">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Условно разрешенные виды разрешенного использования не установлены</w:t>
            </w:r>
          </w:p>
        </w:tc>
      </w:tr>
    </w:tbl>
    <w:p w:rsidR="001308B5" w:rsidRPr="0032680B" w:rsidRDefault="001308B5" w:rsidP="001308B5">
      <w:pPr>
        <w:widowControl w:val="0"/>
        <w:numPr>
          <w:ilvl w:val="12"/>
          <w:numId w:val="0"/>
        </w:numPr>
        <w:tabs>
          <w:tab w:val="left" w:pos="720"/>
        </w:tabs>
        <w:spacing w:after="0" w:line="240" w:lineRule="auto"/>
        <w:ind w:right="23"/>
        <w:rPr>
          <w:rFonts w:ascii="Times New Roman" w:eastAsia="Times New Roman" w:hAnsi="Times New Roman" w:cs="Times New Roman"/>
          <w:snapToGrid w:val="0"/>
          <w:sz w:val="28"/>
          <w:szCs w:val="28"/>
          <w:lang w:eastAsia="ru-RU"/>
        </w:rPr>
      </w:pPr>
    </w:p>
    <w:p w:rsidR="00E1004C" w:rsidRPr="0032680B" w:rsidRDefault="00E1004C" w:rsidP="00E1004C">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lastRenderedPageBreak/>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E1004C" w:rsidRPr="0032680B" w:rsidRDefault="00E1004C" w:rsidP="001308B5">
      <w:pPr>
        <w:widowControl w:val="0"/>
        <w:numPr>
          <w:ilvl w:val="12"/>
          <w:numId w:val="0"/>
        </w:numPr>
        <w:tabs>
          <w:tab w:val="left" w:pos="720"/>
        </w:tabs>
        <w:spacing w:after="0" w:line="240" w:lineRule="auto"/>
        <w:ind w:right="23"/>
        <w:rPr>
          <w:rFonts w:ascii="Times New Roman" w:eastAsia="Times New Roman" w:hAnsi="Times New Roman" w:cs="Times New Roman"/>
          <w:snapToGrid w:val="0"/>
          <w:sz w:val="28"/>
          <w:szCs w:val="28"/>
          <w:lang w:eastAsia="ru-RU"/>
        </w:rPr>
      </w:pPr>
    </w:p>
    <w:p w:rsidR="001308B5" w:rsidRPr="0032680B" w:rsidRDefault="001308B5" w:rsidP="00203952">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1308B5" w:rsidRPr="0032680B" w:rsidRDefault="001308B5" w:rsidP="001308B5">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ook w:val="0000"/>
      </w:tblPr>
      <w:tblGrid>
        <w:gridCol w:w="867"/>
        <w:gridCol w:w="5662"/>
        <w:gridCol w:w="1300"/>
        <w:gridCol w:w="1742"/>
      </w:tblGrid>
      <w:tr w:rsidR="0032680B" w:rsidRPr="008825D9" w:rsidTr="0032680B">
        <w:trPr>
          <w:tblHeader/>
        </w:trPr>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2958"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z w:val="24"/>
                <w:szCs w:val="24"/>
                <w:shd w:val="clear" w:color="auto" w:fill="FFFFFF"/>
              </w:rPr>
              <w:t xml:space="preserve"> разрешенного строительства, реконструкции объектов капитального строительства</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32680B" w:rsidRPr="008825D9" w:rsidTr="0032680B">
        <w:trPr>
          <w:tblHeader/>
        </w:trPr>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958"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958"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2958"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2958"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2958"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2958"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2958"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679"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32680B" w:rsidRPr="008825D9" w:rsidTr="0032680B">
        <w:tc>
          <w:tcPr>
            <w:tcW w:w="453"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2958"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79"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50</w:t>
            </w:r>
          </w:p>
        </w:tc>
      </w:tr>
    </w:tbl>
    <w:p w:rsidR="001308B5" w:rsidRPr="0032680B" w:rsidRDefault="001308B5" w:rsidP="001308B5">
      <w:pPr>
        <w:spacing w:after="0" w:line="240" w:lineRule="auto"/>
        <w:jc w:val="center"/>
        <w:rPr>
          <w:rFonts w:ascii="Times New Roman" w:hAnsi="Times New Roman" w:cs="Times New Roman"/>
          <w:sz w:val="28"/>
          <w:szCs w:val="28"/>
        </w:rPr>
      </w:pPr>
    </w:p>
    <w:p w:rsidR="00733D05" w:rsidRPr="0032680B" w:rsidRDefault="00733D05" w:rsidP="00DC0151">
      <w:pPr>
        <w:widowControl w:val="0"/>
        <w:numPr>
          <w:ilvl w:val="12"/>
          <w:numId w:val="0"/>
        </w:numPr>
        <w:tabs>
          <w:tab w:val="left" w:pos="720"/>
        </w:tabs>
        <w:spacing w:after="0" w:line="240" w:lineRule="auto"/>
        <w:ind w:right="23"/>
        <w:rPr>
          <w:rFonts w:ascii="Times New Roman" w:eastAsia="Times New Roman" w:hAnsi="Times New Roman" w:cs="Times New Roman"/>
          <w:b/>
          <w:bCs/>
          <w:snapToGrid w:val="0"/>
          <w:szCs w:val="28"/>
          <w:highlight w:val="yellow"/>
          <w:lang w:eastAsia="ru-RU"/>
        </w:rPr>
      </w:pPr>
    </w:p>
    <w:p w:rsidR="006124C4" w:rsidRPr="008825D9" w:rsidRDefault="00DC0151" w:rsidP="00AB06B7">
      <w:pPr>
        <w:pStyle w:val="3"/>
        <w:spacing w:before="0" w:line="240" w:lineRule="auto"/>
        <w:jc w:val="both"/>
        <w:rPr>
          <w:rStyle w:val="a7"/>
          <w:rFonts w:ascii="Times New Roman" w:hAnsi="Times New Roman" w:cs="Times New Roman"/>
          <w:i w:val="0"/>
          <w:color w:val="auto"/>
          <w:sz w:val="28"/>
          <w:szCs w:val="28"/>
        </w:rPr>
      </w:pPr>
      <w:bookmarkStart w:id="55" w:name="_Toc52874437"/>
      <w:r w:rsidRPr="008825D9">
        <w:rPr>
          <w:rStyle w:val="a7"/>
          <w:rFonts w:ascii="Times New Roman" w:hAnsi="Times New Roman" w:cs="Times New Roman"/>
          <w:i w:val="0"/>
          <w:color w:val="auto"/>
          <w:sz w:val="28"/>
          <w:szCs w:val="28"/>
        </w:rPr>
        <w:t>5</w:t>
      </w:r>
      <w:r w:rsidR="00356ECA" w:rsidRPr="008825D9">
        <w:rPr>
          <w:rStyle w:val="a7"/>
          <w:rFonts w:ascii="Times New Roman" w:hAnsi="Times New Roman" w:cs="Times New Roman"/>
          <w:i w:val="0"/>
          <w:color w:val="auto"/>
          <w:sz w:val="28"/>
          <w:szCs w:val="28"/>
        </w:rPr>
        <w:t>.</w:t>
      </w:r>
      <w:r w:rsidR="0032680B" w:rsidRPr="008825D9">
        <w:rPr>
          <w:rStyle w:val="a7"/>
          <w:rFonts w:ascii="Times New Roman" w:hAnsi="Times New Roman" w:cs="Times New Roman"/>
          <w:i w:val="0"/>
          <w:color w:val="auto"/>
          <w:sz w:val="28"/>
          <w:szCs w:val="28"/>
        </w:rPr>
        <w:t>4</w:t>
      </w:r>
      <w:r w:rsidR="00356ECA" w:rsidRPr="008825D9">
        <w:rPr>
          <w:rStyle w:val="a7"/>
          <w:rFonts w:ascii="Times New Roman" w:hAnsi="Times New Roman" w:cs="Times New Roman"/>
          <w:i w:val="0"/>
          <w:color w:val="auto"/>
          <w:sz w:val="28"/>
          <w:szCs w:val="28"/>
        </w:rPr>
        <w:t xml:space="preserve">. </w:t>
      </w:r>
      <w:r w:rsidR="006124C4" w:rsidRPr="008825D9">
        <w:rPr>
          <w:rStyle w:val="a7"/>
          <w:rFonts w:ascii="Times New Roman" w:hAnsi="Times New Roman" w:cs="Times New Roman"/>
          <w:i w:val="0"/>
          <w:color w:val="auto"/>
          <w:sz w:val="28"/>
          <w:szCs w:val="28"/>
        </w:rPr>
        <w:t>Зо</w:t>
      </w:r>
      <w:r w:rsidR="00C83240" w:rsidRPr="008825D9">
        <w:rPr>
          <w:rStyle w:val="a7"/>
          <w:rFonts w:ascii="Times New Roman" w:hAnsi="Times New Roman" w:cs="Times New Roman"/>
          <w:i w:val="0"/>
          <w:color w:val="auto"/>
          <w:sz w:val="28"/>
          <w:szCs w:val="28"/>
        </w:rPr>
        <w:t>н</w:t>
      </w:r>
      <w:r w:rsidR="00C60AE6" w:rsidRPr="008825D9">
        <w:rPr>
          <w:rStyle w:val="a7"/>
          <w:rFonts w:ascii="Times New Roman" w:hAnsi="Times New Roman" w:cs="Times New Roman"/>
          <w:i w:val="0"/>
          <w:color w:val="auto"/>
          <w:sz w:val="28"/>
          <w:szCs w:val="28"/>
        </w:rPr>
        <w:t>ы</w:t>
      </w:r>
      <w:r w:rsidR="006124C4" w:rsidRPr="008825D9">
        <w:rPr>
          <w:rStyle w:val="a7"/>
          <w:rFonts w:ascii="Times New Roman" w:hAnsi="Times New Roman" w:cs="Times New Roman"/>
          <w:i w:val="0"/>
          <w:color w:val="auto"/>
          <w:sz w:val="28"/>
          <w:szCs w:val="28"/>
        </w:rPr>
        <w:t xml:space="preserve"> рекреационного назначения</w:t>
      </w:r>
      <w:bookmarkEnd w:id="55"/>
    </w:p>
    <w:p w:rsidR="00775D78" w:rsidRPr="008825D9" w:rsidRDefault="00775D78" w:rsidP="00DC0151">
      <w:pPr>
        <w:widowControl w:val="0"/>
        <w:numPr>
          <w:ilvl w:val="12"/>
          <w:numId w:val="0"/>
        </w:numPr>
        <w:tabs>
          <w:tab w:val="left" w:pos="720"/>
        </w:tabs>
        <w:spacing w:after="0" w:line="240" w:lineRule="auto"/>
        <w:ind w:right="23"/>
        <w:rPr>
          <w:rFonts w:ascii="Times New Roman" w:eastAsia="Times New Roman" w:hAnsi="Times New Roman" w:cs="Times New Roman"/>
          <w:bCs/>
          <w:snapToGrid w:val="0"/>
          <w:szCs w:val="28"/>
          <w:lang w:eastAsia="ru-RU"/>
        </w:rPr>
      </w:pPr>
    </w:p>
    <w:p w:rsidR="00015D64" w:rsidRPr="008825D9" w:rsidRDefault="00775D78"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Р-</w:t>
      </w:r>
      <w:r w:rsidR="00474C4B" w:rsidRPr="008825D9">
        <w:rPr>
          <w:rFonts w:ascii="Times New Roman" w:eastAsia="Times New Roman" w:hAnsi="Times New Roman" w:cs="Times New Roman"/>
          <w:snapToGrid w:val="0"/>
          <w:sz w:val="28"/>
          <w:szCs w:val="28"/>
          <w:lang w:eastAsia="ru-RU"/>
        </w:rPr>
        <w:t>1</w:t>
      </w:r>
      <w:r w:rsidR="00603117" w:rsidRPr="008825D9">
        <w:rPr>
          <w:rFonts w:ascii="Times New Roman" w:eastAsia="Times New Roman" w:hAnsi="Times New Roman" w:cs="Times New Roman"/>
          <w:snapToGrid w:val="0"/>
          <w:sz w:val="28"/>
          <w:szCs w:val="28"/>
          <w:lang w:eastAsia="ru-RU"/>
        </w:rPr>
        <w:t>.</w:t>
      </w:r>
      <w:r w:rsidRPr="008825D9">
        <w:rPr>
          <w:rFonts w:ascii="Times New Roman" w:eastAsia="Times New Roman" w:hAnsi="Times New Roman" w:cs="Times New Roman"/>
          <w:snapToGrid w:val="0"/>
          <w:sz w:val="28"/>
          <w:szCs w:val="28"/>
          <w:lang w:eastAsia="ru-RU"/>
        </w:rPr>
        <w:t xml:space="preserve"> </w:t>
      </w:r>
      <w:r w:rsidR="005E4283" w:rsidRPr="008825D9">
        <w:rPr>
          <w:rFonts w:ascii="Times New Roman" w:eastAsia="Times New Roman" w:hAnsi="Times New Roman" w:cs="Times New Roman"/>
          <w:snapToGrid w:val="0"/>
          <w:sz w:val="28"/>
          <w:szCs w:val="28"/>
          <w:lang w:eastAsia="ru-RU"/>
        </w:rPr>
        <w:t xml:space="preserve">Зона </w:t>
      </w:r>
      <w:r w:rsidR="000C48C6" w:rsidRPr="008825D9">
        <w:rPr>
          <w:rFonts w:ascii="Times New Roman" w:eastAsia="Times New Roman" w:hAnsi="Times New Roman" w:cs="Times New Roman"/>
          <w:bCs/>
          <w:snapToGrid w:val="0"/>
          <w:sz w:val="28"/>
          <w:szCs w:val="28"/>
          <w:lang w:eastAsia="ru-RU"/>
        </w:rPr>
        <w:t>объектов рекреационного назначения</w:t>
      </w:r>
    </w:p>
    <w:p w:rsidR="000C48C6" w:rsidRPr="0032680B" w:rsidRDefault="000C48C6" w:rsidP="000C48C6">
      <w:pPr>
        <w:widowControl w:val="0"/>
        <w:numPr>
          <w:ilvl w:val="12"/>
          <w:numId w:val="0"/>
        </w:numPr>
        <w:tabs>
          <w:tab w:val="left" w:pos="720"/>
        </w:tabs>
        <w:spacing w:after="0" w:line="240" w:lineRule="auto"/>
        <w:ind w:firstLine="851"/>
        <w:jc w:val="both"/>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Зона выделена для обеспечения правовых условий использовании озелененных территорий с возможностью строительства объектов отдыха, спорта и досуга, сохранения прибрежных территорий, представляющих ценность для отдыха на открытом воздухе.</w:t>
      </w:r>
    </w:p>
    <w:p w:rsidR="00015D64" w:rsidRPr="0032680B" w:rsidRDefault="00015D64" w:rsidP="000D20C6">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 w:val="28"/>
          <w:szCs w:val="28"/>
          <w:lang w:eastAsia="ru-RU"/>
        </w:rPr>
      </w:pPr>
    </w:p>
    <w:p w:rsidR="00015D64" w:rsidRPr="0032680B" w:rsidRDefault="00015D64" w:rsidP="00DC0151">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015D64" w:rsidRPr="0032680B" w:rsidRDefault="00015D64" w:rsidP="00015D64">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9"/>
        <w:gridCol w:w="1855"/>
      </w:tblGrid>
      <w:tr w:rsidR="00F11A1F" w:rsidRPr="008825D9" w:rsidTr="00F11A1F">
        <w:trPr>
          <w:tblHeader/>
        </w:trPr>
        <w:tc>
          <w:tcPr>
            <w:tcW w:w="4020" w:type="pct"/>
            <w:shd w:val="clear" w:color="auto" w:fill="auto"/>
            <w:vAlign w:val="center"/>
          </w:tcPr>
          <w:p w:rsidR="00F11A1F" w:rsidRPr="008825D9" w:rsidRDefault="00F11A1F" w:rsidP="00E51F99">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Наименование вида разрешенного использования земельного участка</w:t>
            </w:r>
          </w:p>
        </w:tc>
        <w:tc>
          <w:tcPr>
            <w:tcW w:w="980" w:type="pct"/>
            <w:shd w:val="clear" w:color="auto" w:fill="auto"/>
            <w:vAlign w:val="center"/>
          </w:tcPr>
          <w:p w:rsidR="00F11A1F" w:rsidRPr="008825D9" w:rsidRDefault="00F11A1F" w:rsidP="00E51F99">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F11A1F" w:rsidRPr="008825D9" w:rsidTr="00F11A1F">
        <w:trPr>
          <w:tblHeader/>
        </w:trPr>
        <w:tc>
          <w:tcPr>
            <w:tcW w:w="4020" w:type="pct"/>
            <w:shd w:val="clear" w:color="auto" w:fill="auto"/>
            <w:vAlign w:val="center"/>
          </w:tcPr>
          <w:p w:rsidR="00F11A1F" w:rsidRPr="008825D9" w:rsidRDefault="00F11A1F" w:rsidP="00E51F99">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980" w:type="pct"/>
            <w:shd w:val="clear" w:color="auto" w:fill="auto"/>
            <w:vAlign w:val="center"/>
          </w:tcPr>
          <w:p w:rsidR="00F11A1F" w:rsidRPr="008825D9" w:rsidRDefault="00F11A1F" w:rsidP="00E51F99">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r>
      <w:tr w:rsidR="00F11A1F" w:rsidRPr="008825D9" w:rsidTr="00F11A1F">
        <w:tc>
          <w:tcPr>
            <w:tcW w:w="5000" w:type="pct"/>
            <w:gridSpan w:val="2"/>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Парки культуры и отдыха</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3.6.2</w:t>
            </w:r>
          </w:p>
        </w:tc>
      </w:tr>
      <w:tr w:rsidR="00F11A1F" w:rsidRPr="008825D9" w:rsidTr="00F11A1F">
        <w:tc>
          <w:tcPr>
            <w:tcW w:w="4020" w:type="pct"/>
            <w:shd w:val="clear" w:color="auto" w:fill="auto"/>
          </w:tcPr>
          <w:p w:rsidR="00F11A1F" w:rsidRPr="008825D9" w:rsidRDefault="00F11A1F" w:rsidP="00775A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Площадки для занятий спортом</w:t>
            </w:r>
          </w:p>
        </w:tc>
        <w:tc>
          <w:tcPr>
            <w:tcW w:w="980" w:type="pct"/>
            <w:shd w:val="clear" w:color="auto" w:fill="auto"/>
          </w:tcPr>
          <w:p w:rsidR="00F11A1F" w:rsidRPr="008825D9" w:rsidRDefault="00F11A1F" w:rsidP="00775A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5.1.3</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Оборудованные площадки для занятий спортом</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5.1.4</w:t>
            </w:r>
          </w:p>
        </w:tc>
      </w:tr>
      <w:tr w:rsidR="00F11A1F" w:rsidRPr="008825D9" w:rsidTr="00F11A1F">
        <w:tc>
          <w:tcPr>
            <w:tcW w:w="4020" w:type="pct"/>
            <w:shd w:val="clear" w:color="auto" w:fill="auto"/>
          </w:tcPr>
          <w:p w:rsidR="00F11A1F" w:rsidRPr="008825D9" w:rsidRDefault="00F11A1F" w:rsidP="00775A2A">
            <w:pPr>
              <w:pStyle w:val="ConsPlusNormal"/>
              <w:spacing w:line="240" w:lineRule="exact"/>
              <w:ind w:firstLine="22"/>
              <w:rPr>
                <w:rFonts w:ascii="Times New Roman" w:hAnsi="Times New Roman" w:cs="Times New Roman"/>
                <w:sz w:val="24"/>
                <w:szCs w:val="24"/>
              </w:rPr>
            </w:pPr>
            <w:r w:rsidRPr="008825D9">
              <w:rPr>
                <w:rFonts w:ascii="Times New Roman" w:hAnsi="Times New Roman" w:cs="Times New Roman"/>
                <w:sz w:val="24"/>
                <w:szCs w:val="24"/>
              </w:rPr>
              <w:t>Охота и рыбалка</w:t>
            </w:r>
          </w:p>
        </w:tc>
        <w:tc>
          <w:tcPr>
            <w:tcW w:w="980" w:type="pct"/>
            <w:shd w:val="clear" w:color="auto" w:fill="auto"/>
          </w:tcPr>
          <w:p w:rsidR="00F11A1F" w:rsidRPr="008825D9" w:rsidRDefault="00F11A1F" w:rsidP="00775A2A">
            <w:pPr>
              <w:pStyle w:val="ConsPlusNormal"/>
              <w:spacing w:line="240" w:lineRule="exact"/>
              <w:ind w:firstLine="22"/>
              <w:jc w:val="center"/>
              <w:rPr>
                <w:rFonts w:ascii="Times New Roman" w:hAnsi="Times New Roman" w:cs="Times New Roman"/>
                <w:sz w:val="24"/>
                <w:szCs w:val="24"/>
              </w:rPr>
            </w:pPr>
            <w:r w:rsidRPr="008825D9">
              <w:rPr>
                <w:rFonts w:ascii="Times New Roman" w:hAnsi="Times New Roman" w:cs="Times New Roman"/>
                <w:sz w:val="24"/>
                <w:szCs w:val="24"/>
              </w:rPr>
              <w:t>5.3</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Историко-культурная деятельность</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9.3</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F11A1F" w:rsidRPr="008825D9" w:rsidTr="00F11A1F">
        <w:tc>
          <w:tcPr>
            <w:tcW w:w="5000" w:type="pct"/>
            <w:gridSpan w:val="2"/>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F11A1F" w:rsidRPr="008825D9" w:rsidTr="00F11A1F">
        <w:tc>
          <w:tcPr>
            <w:tcW w:w="4020" w:type="pct"/>
            <w:shd w:val="clear" w:color="auto" w:fill="auto"/>
          </w:tcPr>
          <w:p w:rsidR="00F11A1F" w:rsidRPr="008825D9" w:rsidRDefault="00F11A1F"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Общественное питание</w:t>
            </w:r>
          </w:p>
        </w:tc>
        <w:tc>
          <w:tcPr>
            <w:tcW w:w="980" w:type="pct"/>
            <w:shd w:val="clear" w:color="auto" w:fill="auto"/>
          </w:tcPr>
          <w:p w:rsidR="00F11A1F" w:rsidRPr="008825D9" w:rsidRDefault="00F11A1F"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4.6</w:t>
            </w:r>
          </w:p>
        </w:tc>
      </w:tr>
      <w:tr w:rsidR="00F11A1F" w:rsidRPr="008825D9" w:rsidTr="00F11A1F">
        <w:tc>
          <w:tcPr>
            <w:tcW w:w="4020" w:type="pct"/>
            <w:shd w:val="clear" w:color="auto" w:fill="auto"/>
          </w:tcPr>
          <w:p w:rsidR="00F11A1F" w:rsidRPr="008825D9" w:rsidRDefault="00F11A1F" w:rsidP="00822E04">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Общее пользование водными объектами</w:t>
            </w:r>
          </w:p>
        </w:tc>
        <w:tc>
          <w:tcPr>
            <w:tcW w:w="980" w:type="pct"/>
            <w:shd w:val="clear" w:color="auto" w:fill="auto"/>
          </w:tcPr>
          <w:p w:rsidR="00F11A1F" w:rsidRPr="008825D9" w:rsidRDefault="00F11A1F" w:rsidP="00822E04">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11.1</w:t>
            </w:r>
          </w:p>
        </w:tc>
      </w:tr>
    </w:tbl>
    <w:p w:rsidR="00603117" w:rsidRPr="0032680B" w:rsidRDefault="00603117" w:rsidP="00603117">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1A7DC0" w:rsidRPr="0032680B" w:rsidRDefault="001A7DC0" w:rsidP="001A7DC0">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1A7DC0" w:rsidRPr="0032680B" w:rsidRDefault="001A7DC0" w:rsidP="00603117">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603117" w:rsidRPr="0032680B" w:rsidRDefault="00603117" w:rsidP="00203952">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603117" w:rsidRPr="0032680B" w:rsidRDefault="00603117" w:rsidP="00603117">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ayout w:type="fixed"/>
        <w:tblLook w:val="0000"/>
      </w:tblPr>
      <w:tblGrid>
        <w:gridCol w:w="722"/>
        <w:gridCol w:w="5806"/>
        <w:gridCol w:w="1016"/>
        <w:gridCol w:w="2027"/>
      </w:tblGrid>
      <w:tr w:rsidR="005E4283" w:rsidRPr="008825D9" w:rsidTr="00C95756">
        <w:trPr>
          <w:tblHeader/>
        </w:trPr>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303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hd w:val="clear" w:color="auto" w:fill="FFFFFF"/>
              </w:rPr>
              <w:t xml:space="preserve"> </w:t>
            </w:r>
            <w:r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5E4283" w:rsidRPr="008825D9" w:rsidTr="00C95756">
        <w:trPr>
          <w:tblHeader/>
        </w:trPr>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709"/>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03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left="-733" w:right="23" w:firstLine="709"/>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033"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left="-733" w:right="23" w:firstLine="709"/>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3033"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left="-733" w:right="23" w:firstLine="709"/>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3033"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left="-733" w:right="23" w:firstLine="709"/>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3033"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10</w:t>
            </w: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033"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30547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r>
      <w:tr w:rsidR="005E4283"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3033" w:type="pct"/>
            <w:tcBorders>
              <w:top w:val="single" w:sz="4" w:space="0" w:color="000000"/>
              <w:left w:val="single" w:sz="4" w:space="0" w:color="000000"/>
              <w:bottom w:val="single" w:sz="4" w:space="0" w:color="000000"/>
            </w:tcBorders>
            <w:shd w:val="clear" w:color="auto" w:fill="auto"/>
          </w:tcPr>
          <w:p w:rsidR="005E4283" w:rsidRPr="008825D9" w:rsidRDefault="005E4283" w:rsidP="00C95756">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531" w:type="pct"/>
            <w:tcBorders>
              <w:top w:val="single" w:sz="4" w:space="0" w:color="000000"/>
              <w:left w:val="single" w:sz="4" w:space="0" w:color="000000"/>
              <w:bottom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4283" w:rsidRPr="008825D9" w:rsidRDefault="005E4283" w:rsidP="00C95756">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3</w:t>
            </w:r>
          </w:p>
        </w:tc>
      </w:tr>
      <w:tr w:rsidR="0032680B" w:rsidRPr="008825D9" w:rsidTr="00C95756">
        <w:tc>
          <w:tcPr>
            <w:tcW w:w="377"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firstLine="709"/>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44</w:t>
            </w:r>
          </w:p>
        </w:tc>
        <w:tc>
          <w:tcPr>
            <w:tcW w:w="3033"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jc w:val="both"/>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531" w:type="pct"/>
            <w:tcBorders>
              <w:top w:val="single" w:sz="4" w:space="0" w:color="000000"/>
              <w:left w:val="single" w:sz="4" w:space="0" w:color="000000"/>
              <w:bottom w:val="single" w:sz="4" w:space="0" w:color="000000"/>
            </w:tcBorders>
            <w:shd w:val="clear" w:color="auto" w:fill="auto"/>
            <w:vAlign w:val="center"/>
          </w:tcPr>
          <w:p w:rsidR="0032680B" w:rsidRPr="008825D9" w:rsidRDefault="00CD341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CD341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10</w:t>
            </w:r>
          </w:p>
        </w:tc>
      </w:tr>
    </w:tbl>
    <w:p w:rsidR="00603117" w:rsidRPr="0032680B" w:rsidRDefault="00603117" w:rsidP="00733D05">
      <w:pPr>
        <w:spacing w:after="0" w:line="240" w:lineRule="auto"/>
        <w:jc w:val="center"/>
        <w:rPr>
          <w:rFonts w:ascii="Times New Roman" w:hAnsi="Times New Roman" w:cs="Times New Roman"/>
          <w:sz w:val="28"/>
          <w:szCs w:val="28"/>
        </w:rPr>
      </w:pPr>
    </w:p>
    <w:p w:rsidR="00775A2A" w:rsidRPr="0032680B" w:rsidRDefault="00775A2A" w:rsidP="00733D05">
      <w:pPr>
        <w:spacing w:after="0" w:line="240" w:lineRule="auto"/>
        <w:jc w:val="center"/>
        <w:rPr>
          <w:rFonts w:ascii="Times New Roman" w:hAnsi="Times New Roman" w:cs="Times New Roman"/>
          <w:sz w:val="28"/>
          <w:szCs w:val="28"/>
        </w:rPr>
      </w:pPr>
    </w:p>
    <w:p w:rsidR="00B258C8" w:rsidRPr="008825D9" w:rsidRDefault="00B258C8" w:rsidP="00B258C8">
      <w:pPr>
        <w:jc w:val="center"/>
        <w:rPr>
          <w:rFonts w:ascii="Times New Roman" w:eastAsia="Times New Roman" w:hAnsi="Times New Roman" w:cs="Times New Roman"/>
          <w:bCs/>
          <w:snapToGrid w:val="0"/>
          <w:sz w:val="28"/>
          <w:szCs w:val="28"/>
          <w:lang w:eastAsia="ru-RU"/>
        </w:rPr>
      </w:pPr>
      <w:r w:rsidRPr="008825D9">
        <w:rPr>
          <w:rFonts w:ascii="Times New Roman" w:eastAsia="Times New Roman" w:hAnsi="Times New Roman" w:cs="Times New Roman"/>
          <w:snapToGrid w:val="0"/>
          <w:sz w:val="28"/>
          <w:szCs w:val="28"/>
          <w:lang w:eastAsia="ru-RU"/>
        </w:rPr>
        <w:t>Р-2. Зона санитарно-защитного озеленения</w:t>
      </w:r>
    </w:p>
    <w:p w:rsidR="00100E8A" w:rsidRPr="0032680B" w:rsidRDefault="00100E8A" w:rsidP="00100E8A">
      <w:pPr>
        <w:widowControl w:val="0"/>
        <w:numPr>
          <w:ilvl w:val="12"/>
          <w:numId w:val="0"/>
        </w:numPr>
        <w:tabs>
          <w:tab w:val="left" w:pos="720"/>
        </w:tabs>
        <w:spacing w:after="0" w:line="240" w:lineRule="auto"/>
        <w:ind w:firstLine="567"/>
        <w:jc w:val="both"/>
        <w:rPr>
          <w:rFonts w:ascii="Times New Roman" w:eastAsia="Times New Roman" w:hAnsi="Times New Roman" w:cs="Times New Roman"/>
          <w:bCs/>
          <w:snapToGrid w:val="0"/>
          <w:sz w:val="28"/>
          <w:szCs w:val="28"/>
          <w:lang w:eastAsia="ru-RU"/>
        </w:rPr>
      </w:pPr>
      <w:r w:rsidRPr="008825D9">
        <w:rPr>
          <w:rFonts w:ascii="Times New Roman" w:eastAsia="Times New Roman" w:hAnsi="Times New Roman" w:cs="Times New Roman"/>
          <w:bCs/>
          <w:snapToGrid w:val="0"/>
          <w:sz w:val="28"/>
          <w:szCs w:val="28"/>
          <w:lang w:eastAsia="ru-RU"/>
        </w:rPr>
        <w:t>Зона санитарно-защитного озеленения выделена для обеспечения</w:t>
      </w:r>
      <w:r w:rsidRPr="0032680B">
        <w:rPr>
          <w:rFonts w:ascii="Times New Roman" w:eastAsia="Times New Roman" w:hAnsi="Times New Roman" w:cs="Times New Roman"/>
          <w:bCs/>
          <w:snapToGrid w:val="0"/>
          <w:sz w:val="28"/>
          <w:szCs w:val="28"/>
          <w:lang w:eastAsia="ru-RU"/>
        </w:rPr>
        <w:t xml:space="preserve"> мероприятий по озеленению и благоустройству санитарно-защитных зон кладбищ.</w:t>
      </w:r>
    </w:p>
    <w:p w:rsidR="00B258C8" w:rsidRPr="0032680B" w:rsidRDefault="00B258C8" w:rsidP="00B258C8">
      <w:pPr>
        <w:widowControl w:val="0"/>
        <w:numPr>
          <w:ilvl w:val="12"/>
          <w:numId w:val="0"/>
        </w:numPr>
        <w:tabs>
          <w:tab w:val="left" w:pos="720"/>
        </w:tabs>
        <w:spacing w:after="0" w:line="240" w:lineRule="auto"/>
        <w:ind w:right="23"/>
        <w:rPr>
          <w:rFonts w:ascii="Times New Roman" w:eastAsia="Times New Roman" w:hAnsi="Times New Roman" w:cs="Times New Roman"/>
          <w:b/>
          <w:bCs/>
          <w:snapToGrid w:val="0"/>
          <w:sz w:val="28"/>
          <w:szCs w:val="28"/>
          <w:lang w:eastAsia="ru-RU"/>
        </w:rPr>
      </w:pPr>
    </w:p>
    <w:p w:rsidR="00B258C8" w:rsidRPr="0032680B" w:rsidRDefault="00B258C8" w:rsidP="00B258C8">
      <w:pPr>
        <w:widowControl w:val="0"/>
        <w:numPr>
          <w:ilvl w:val="12"/>
          <w:numId w:val="0"/>
        </w:numPr>
        <w:tabs>
          <w:tab w:val="left" w:pos="720"/>
        </w:tabs>
        <w:spacing w:after="0" w:line="240" w:lineRule="auto"/>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B258C8" w:rsidRPr="0032680B" w:rsidRDefault="00B258C8" w:rsidP="00B258C8">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7"/>
        <w:gridCol w:w="2234"/>
      </w:tblGrid>
      <w:tr w:rsidR="00F11A1F" w:rsidRPr="008825D9" w:rsidTr="00F11A1F">
        <w:trPr>
          <w:tblHeader/>
        </w:trPr>
        <w:tc>
          <w:tcPr>
            <w:tcW w:w="3833" w:type="pct"/>
            <w:shd w:val="clear" w:color="auto" w:fill="auto"/>
            <w:vAlign w:val="center"/>
          </w:tcPr>
          <w:p w:rsidR="00F11A1F" w:rsidRPr="008825D9" w:rsidRDefault="00F11A1F"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1167" w:type="pct"/>
            <w:shd w:val="clear" w:color="auto" w:fill="auto"/>
            <w:vAlign w:val="center"/>
          </w:tcPr>
          <w:p w:rsidR="00F11A1F" w:rsidRPr="008825D9" w:rsidRDefault="00F11A1F"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F11A1F" w:rsidRPr="008825D9" w:rsidTr="00F11A1F">
        <w:trPr>
          <w:tblHeader/>
        </w:trPr>
        <w:tc>
          <w:tcPr>
            <w:tcW w:w="3833" w:type="pct"/>
            <w:shd w:val="clear" w:color="auto" w:fill="auto"/>
            <w:vAlign w:val="center"/>
          </w:tcPr>
          <w:p w:rsidR="00F11A1F" w:rsidRPr="008825D9" w:rsidRDefault="00F11A1F"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1167" w:type="pct"/>
            <w:shd w:val="clear" w:color="auto" w:fill="auto"/>
            <w:vAlign w:val="center"/>
          </w:tcPr>
          <w:p w:rsidR="00F11A1F" w:rsidRPr="008825D9" w:rsidRDefault="00F11A1F"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r>
      <w:tr w:rsidR="00F11A1F" w:rsidRPr="008825D9" w:rsidTr="00F11A1F">
        <w:tc>
          <w:tcPr>
            <w:tcW w:w="5000" w:type="pct"/>
            <w:gridSpan w:val="2"/>
            <w:shd w:val="clear" w:color="auto" w:fill="auto"/>
          </w:tcPr>
          <w:p w:rsidR="00F11A1F" w:rsidRPr="008825D9" w:rsidRDefault="00F11A1F" w:rsidP="00C77F83">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F11A1F" w:rsidRPr="008825D9" w:rsidTr="00F11A1F">
        <w:tc>
          <w:tcPr>
            <w:tcW w:w="3833" w:type="pct"/>
            <w:shd w:val="clear" w:color="auto" w:fill="auto"/>
          </w:tcPr>
          <w:p w:rsidR="00F11A1F" w:rsidRPr="008825D9" w:rsidRDefault="00F11A1F" w:rsidP="00C77F83">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1167" w:type="pct"/>
            <w:shd w:val="clear" w:color="auto" w:fill="auto"/>
          </w:tcPr>
          <w:p w:rsidR="00F11A1F" w:rsidRPr="008825D9" w:rsidRDefault="00F11A1F" w:rsidP="00C77F83">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F11A1F" w:rsidRPr="008825D9" w:rsidTr="00F11A1F">
        <w:tc>
          <w:tcPr>
            <w:tcW w:w="3833" w:type="pct"/>
            <w:shd w:val="clear" w:color="auto" w:fill="auto"/>
          </w:tcPr>
          <w:p w:rsidR="00F11A1F" w:rsidRPr="008825D9" w:rsidRDefault="00F11A1F" w:rsidP="00C77F83">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Охрана природных территорий</w:t>
            </w:r>
          </w:p>
        </w:tc>
        <w:tc>
          <w:tcPr>
            <w:tcW w:w="1167" w:type="pct"/>
            <w:shd w:val="clear" w:color="auto" w:fill="auto"/>
          </w:tcPr>
          <w:p w:rsidR="00F11A1F" w:rsidRPr="008825D9" w:rsidRDefault="00F11A1F" w:rsidP="00C77F83">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9.1</w:t>
            </w:r>
          </w:p>
        </w:tc>
      </w:tr>
      <w:tr w:rsidR="00F11A1F" w:rsidRPr="008825D9" w:rsidTr="00F11A1F">
        <w:tc>
          <w:tcPr>
            <w:tcW w:w="3833" w:type="pct"/>
            <w:shd w:val="clear" w:color="auto" w:fill="auto"/>
          </w:tcPr>
          <w:p w:rsidR="00F11A1F" w:rsidRPr="008825D9" w:rsidRDefault="00F11A1F" w:rsidP="00100E8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1167" w:type="pct"/>
            <w:shd w:val="clear" w:color="auto" w:fill="auto"/>
          </w:tcPr>
          <w:p w:rsidR="00F11A1F" w:rsidRPr="008825D9" w:rsidRDefault="00F11A1F" w:rsidP="00100E8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F11A1F" w:rsidRPr="008825D9" w:rsidTr="00F11A1F">
        <w:tc>
          <w:tcPr>
            <w:tcW w:w="5000" w:type="pct"/>
            <w:gridSpan w:val="2"/>
            <w:shd w:val="clear" w:color="auto" w:fill="auto"/>
          </w:tcPr>
          <w:p w:rsidR="00F11A1F" w:rsidRPr="008825D9" w:rsidRDefault="00F11A1F" w:rsidP="00100E8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F11A1F" w:rsidRPr="008825D9" w:rsidTr="00F11A1F">
        <w:tc>
          <w:tcPr>
            <w:tcW w:w="5000" w:type="pct"/>
            <w:gridSpan w:val="2"/>
            <w:shd w:val="clear" w:color="auto" w:fill="auto"/>
          </w:tcPr>
          <w:p w:rsidR="00F11A1F" w:rsidRPr="008825D9" w:rsidRDefault="00F11A1F" w:rsidP="00100E8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Условно разрешенные виды разрешенного использования не установлены</w:t>
            </w:r>
          </w:p>
        </w:tc>
      </w:tr>
    </w:tbl>
    <w:p w:rsidR="00B258C8" w:rsidRPr="0032680B" w:rsidRDefault="00B258C8" w:rsidP="00B258C8">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p>
    <w:p w:rsidR="00B258C8" w:rsidRPr="0032680B" w:rsidRDefault="00B258C8" w:rsidP="00B258C8">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B258C8" w:rsidRPr="0032680B" w:rsidRDefault="00B258C8" w:rsidP="00B258C8">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p>
    <w:p w:rsidR="00B258C8" w:rsidRPr="0032680B" w:rsidRDefault="00B258C8" w:rsidP="00B258C8">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258C8" w:rsidRPr="0032680B" w:rsidRDefault="00B258C8" w:rsidP="00B258C8">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ayout w:type="fixed"/>
        <w:tblLook w:val="0000"/>
      </w:tblPr>
      <w:tblGrid>
        <w:gridCol w:w="867"/>
        <w:gridCol w:w="5515"/>
        <w:gridCol w:w="727"/>
        <w:gridCol w:w="2462"/>
      </w:tblGrid>
      <w:tr w:rsidR="00B258C8" w:rsidRPr="008825D9" w:rsidTr="00C77F83">
        <w:trPr>
          <w:tblHeader/>
        </w:trPr>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B258C8" w:rsidRPr="008825D9" w:rsidRDefault="00B258C8" w:rsidP="00C77F83">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2881"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hd w:val="clear" w:color="auto" w:fill="FFFFFF"/>
              </w:rPr>
              <w:t xml:space="preserve"> </w:t>
            </w:r>
            <w:r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B258C8" w:rsidRPr="008825D9" w:rsidTr="00C77F83">
        <w:trPr>
          <w:tblHeader/>
        </w:trPr>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709"/>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881"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2881"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2881" w:type="pct"/>
            <w:tcBorders>
              <w:top w:val="single" w:sz="4" w:space="0" w:color="000000"/>
              <w:left w:val="single" w:sz="4" w:space="0" w:color="000000"/>
              <w:bottom w:val="single" w:sz="4" w:space="0" w:color="000000"/>
            </w:tcBorders>
            <w:shd w:val="clear" w:color="auto" w:fill="auto"/>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2881" w:type="pct"/>
            <w:tcBorders>
              <w:top w:val="single" w:sz="4" w:space="0" w:color="000000"/>
              <w:left w:val="single" w:sz="4" w:space="0" w:color="000000"/>
              <w:bottom w:val="single" w:sz="4" w:space="0" w:color="000000"/>
            </w:tcBorders>
            <w:shd w:val="clear" w:color="auto" w:fill="auto"/>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trike/>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2881" w:type="pct"/>
            <w:tcBorders>
              <w:top w:val="single" w:sz="4" w:space="0" w:color="000000"/>
              <w:left w:val="single" w:sz="4" w:space="0" w:color="000000"/>
              <w:bottom w:val="single" w:sz="4" w:space="0" w:color="000000"/>
            </w:tcBorders>
            <w:shd w:val="clear" w:color="auto" w:fill="auto"/>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2881" w:type="pct"/>
            <w:tcBorders>
              <w:top w:val="single" w:sz="4" w:space="0" w:color="000000"/>
              <w:left w:val="single" w:sz="4" w:space="0" w:color="000000"/>
              <w:bottom w:val="single" w:sz="4" w:space="0" w:color="000000"/>
            </w:tcBorders>
            <w:shd w:val="clear" w:color="auto" w:fill="auto"/>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8825D9">
              <w:rPr>
                <w:rFonts w:ascii="Times New Roman" w:eastAsia="Times New Roman" w:hAnsi="Times New Roman" w:cs="Times New Roman"/>
                <w:snapToGrid w:val="0"/>
                <w:sz w:val="24"/>
                <w:szCs w:val="24"/>
                <w:lang w:eastAsia="ru-RU"/>
              </w:rPr>
              <w:lastRenderedPageBreak/>
              <w:t>зданий, строений, сооружений</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м</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B258C8"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3</w:t>
            </w:r>
          </w:p>
        </w:tc>
        <w:tc>
          <w:tcPr>
            <w:tcW w:w="2881" w:type="pct"/>
            <w:tcBorders>
              <w:top w:val="single" w:sz="4" w:space="0" w:color="000000"/>
              <w:left w:val="single" w:sz="4" w:space="0" w:color="000000"/>
              <w:bottom w:val="single" w:sz="4" w:space="0" w:color="000000"/>
            </w:tcBorders>
            <w:shd w:val="clear" w:color="auto" w:fill="auto"/>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380" w:type="pct"/>
            <w:tcBorders>
              <w:top w:val="single" w:sz="4" w:space="0" w:color="000000"/>
              <w:left w:val="single" w:sz="4" w:space="0" w:color="000000"/>
              <w:bottom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258C8" w:rsidRPr="008825D9" w:rsidRDefault="00B258C8" w:rsidP="00C77F83">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32680B" w:rsidRPr="008825D9" w:rsidTr="00C77F83">
        <w:tc>
          <w:tcPr>
            <w:tcW w:w="453"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2881" w:type="pct"/>
            <w:tcBorders>
              <w:top w:val="single" w:sz="4" w:space="0" w:color="000000"/>
              <w:left w:val="single" w:sz="4" w:space="0" w:color="000000"/>
              <w:bottom w:val="single" w:sz="4" w:space="0" w:color="000000"/>
            </w:tcBorders>
            <w:shd w:val="clear" w:color="auto" w:fill="auto"/>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380" w:type="pct"/>
            <w:tcBorders>
              <w:top w:val="single" w:sz="4" w:space="0" w:color="000000"/>
              <w:left w:val="single" w:sz="4" w:space="0" w:color="000000"/>
              <w:bottom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680B" w:rsidRPr="008825D9" w:rsidRDefault="0032680B" w:rsidP="0032680B">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не подлежит установлению</w:t>
            </w:r>
          </w:p>
        </w:tc>
      </w:tr>
    </w:tbl>
    <w:p w:rsidR="00B258C8" w:rsidRPr="008825D9" w:rsidRDefault="00B258C8" w:rsidP="00B258C8">
      <w:pPr>
        <w:spacing w:after="0" w:line="240" w:lineRule="auto"/>
        <w:jc w:val="center"/>
        <w:rPr>
          <w:rFonts w:ascii="Times New Roman" w:hAnsi="Times New Roman" w:cs="Times New Roman"/>
          <w:sz w:val="28"/>
          <w:szCs w:val="28"/>
        </w:rPr>
      </w:pPr>
    </w:p>
    <w:p w:rsidR="006124C4" w:rsidRPr="008825D9" w:rsidRDefault="00DC0151" w:rsidP="00AB06B7">
      <w:pPr>
        <w:pStyle w:val="3"/>
        <w:spacing w:before="0" w:line="240" w:lineRule="auto"/>
        <w:jc w:val="both"/>
        <w:rPr>
          <w:rStyle w:val="a7"/>
          <w:rFonts w:ascii="Times New Roman" w:hAnsi="Times New Roman" w:cs="Times New Roman"/>
          <w:i w:val="0"/>
          <w:color w:val="auto"/>
          <w:sz w:val="28"/>
          <w:szCs w:val="28"/>
        </w:rPr>
      </w:pPr>
      <w:bookmarkStart w:id="56" w:name="_Toc52874438"/>
      <w:r w:rsidRPr="008825D9">
        <w:rPr>
          <w:rStyle w:val="a7"/>
          <w:rFonts w:ascii="Times New Roman" w:hAnsi="Times New Roman" w:cs="Times New Roman"/>
          <w:i w:val="0"/>
          <w:color w:val="auto"/>
          <w:sz w:val="28"/>
          <w:szCs w:val="28"/>
        </w:rPr>
        <w:t>5</w:t>
      </w:r>
      <w:r w:rsidR="006124C4" w:rsidRPr="008825D9">
        <w:rPr>
          <w:rStyle w:val="a7"/>
          <w:rFonts w:ascii="Times New Roman" w:hAnsi="Times New Roman" w:cs="Times New Roman"/>
          <w:i w:val="0"/>
          <w:color w:val="auto"/>
          <w:sz w:val="28"/>
          <w:szCs w:val="28"/>
        </w:rPr>
        <w:t>.</w:t>
      </w:r>
      <w:r w:rsidRPr="008825D9">
        <w:rPr>
          <w:rStyle w:val="a7"/>
          <w:rFonts w:ascii="Times New Roman" w:hAnsi="Times New Roman" w:cs="Times New Roman"/>
          <w:i w:val="0"/>
          <w:color w:val="auto"/>
          <w:sz w:val="28"/>
          <w:szCs w:val="28"/>
        </w:rPr>
        <w:t>6</w:t>
      </w:r>
      <w:r w:rsidR="006124C4" w:rsidRPr="008825D9">
        <w:rPr>
          <w:rStyle w:val="a7"/>
          <w:rFonts w:ascii="Times New Roman" w:hAnsi="Times New Roman" w:cs="Times New Roman"/>
          <w:i w:val="0"/>
          <w:color w:val="auto"/>
          <w:sz w:val="28"/>
          <w:szCs w:val="28"/>
        </w:rPr>
        <w:t>. Зон</w:t>
      </w:r>
      <w:r w:rsidR="00895705" w:rsidRPr="008825D9">
        <w:rPr>
          <w:rStyle w:val="a7"/>
          <w:rFonts w:ascii="Times New Roman" w:hAnsi="Times New Roman" w:cs="Times New Roman"/>
          <w:i w:val="0"/>
          <w:color w:val="auto"/>
          <w:sz w:val="28"/>
          <w:szCs w:val="28"/>
        </w:rPr>
        <w:t>ы</w:t>
      </w:r>
      <w:r w:rsidR="006124C4" w:rsidRPr="008825D9">
        <w:rPr>
          <w:rStyle w:val="a7"/>
          <w:rFonts w:ascii="Times New Roman" w:hAnsi="Times New Roman" w:cs="Times New Roman"/>
          <w:i w:val="0"/>
          <w:color w:val="auto"/>
          <w:sz w:val="28"/>
          <w:szCs w:val="28"/>
        </w:rPr>
        <w:t xml:space="preserve"> инженерной и транспортной инфраструктур</w:t>
      </w:r>
      <w:bookmarkEnd w:id="56"/>
    </w:p>
    <w:p w:rsidR="00775D78" w:rsidRPr="008825D9" w:rsidRDefault="00775D78" w:rsidP="000B36CE">
      <w:pPr>
        <w:widowControl w:val="0"/>
        <w:numPr>
          <w:ilvl w:val="12"/>
          <w:numId w:val="0"/>
        </w:numPr>
        <w:tabs>
          <w:tab w:val="left" w:pos="720"/>
        </w:tabs>
        <w:spacing w:after="0" w:line="240" w:lineRule="auto"/>
        <w:ind w:right="23"/>
        <w:rPr>
          <w:rFonts w:ascii="Times New Roman" w:eastAsia="Times New Roman" w:hAnsi="Times New Roman" w:cs="Times New Roman"/>
          <w:bCs/>
          <w:snapToGrid w:val="0"/>
          <w:sz w:val="28"/>
          <w:szCs w:val="28"/>
          <w:lang w:eastAsia="ru-RU"/>
        </w:rPr>
      </w:pPr>
    </w:p>
    <w:p w:rsidR="000B36CE" w:rsidRPr="008825D9" w:rsidRDefault="00775D78"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 xml:space="preserve">ИТ-1. Зона </w:t>
      </w:r>
      <w:r w:rsidR="0008257F" w:rsidRPr="008825D9">
        <w:rPr>
          <w:rFonts w:ascii="Times New Roman" w:eastAsia="Times New Roman" w:hAnsi="Times New Roman" w:cs="Times New Roman"/>
          <w:snapToGrid w:val="0"/>
          <w:sz w:val="28"/>
          <w:szCs w:val="28"/>
          <w:lang w:eastAsia="ru-RU"/>
        </w:rPr>
        <w:t>инженерной</w:t>
      </w:r>
      <w:r w:rsidRPr="008825D9">
        <w:rPr>
          <w:rFonts w:ascii="Times New Roman" w:eastAsia="Times New Roman" w:hAnsi="Times New Roman" w:cs="Times New Roman"/>
          <w:snapToGrid w:val="0"/>
          <w:sz w:val="28"/>
          <w:szCs w:val="28"/>
          <w:lang w:eastAsia="ru-RU"/>
        </w:rPr>
        <w:t xml:space="preserve"> инфраструктуры</w:t>
      </w:r>
    </w:p>
    <w:p w:rsidR="00022C2A" w:rsidRPr="0032680B" w:rsidRDefault="00022C2A" w:rsidP="00022C2A">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Зона выделена для формирования комплексов объектов инженерной инфраструктуры поселения и для обеспечения правовых условий их эксплуатации.</w:t>
      </w:r>
    </w:p>
    <w:p w:rsidR="00022C2A" w:rsidRPr="0032680B" w:rsidRDefault="00022C2A" w:rsidP="00022C2A">
      <w:pPr>
        <w:widowControl w:val="0"/>
        <w:numPr>
          <w:ilvl w:val="12"/>
          <w:numId w:val="0"/>
        </w:numPr>
        <w:tabs>
          <w:tab w:val="left" w:pos="720"/>
        </w:tabs>
        <w:spacing w:after="0" w:line="240" w:lineRule="auto"/>
        <w:ind w:right="23"/>
        <w:rPr>
          <w:rFonts w:ascii="Times New Roman" w:eastAsia="Times New Roman" w:hAnsi="Times New Roman" w:cs="Times New Roman"/>
          <w:bCs/>
          <w:snapToGrid w:val="0"/>
          <w:sz w:val="28"/>
          <w:szCs w:val="28"/>
          <w:lang w:eastAsia="ru-RU"/>
        </w:rPr>
      </w:pPr>
    </w:p>
    <w:p w:rsidR="00022C2A" w:rsidRPr="0032680B" w:rsidRDefault="00022C2A" w:rsidP="00022C2A">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022C2A" w:rsidRPr="0032680B" w:rsidRDefault="00022C2A" w:rsidP="00022C2A">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0"/>
        <w:gridCol w:w="1951"/>
      </w:tblGrid>
      <w:tr w:rsidR="00F11A1F" w:rsidRPr="008825D9" w:rsidTr="00F11A1F">
        <w:trPr>
          <w:tblHeader/>
        </w:trPr>
        <w:tc>
          <w:tcPr>
            <w:tcW w:w="3981" w:type="pct"/>
            <w:shd w:val="clear" w:color="auto" w:fill="auto"/>
            <w:vAlign w:val="center"/>
          </w:tcPr>
          <w:p w:rsidR="00F11A1F" w:rsidRPr="008825D9" w:rsidRDefault="00F11A1F"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1019" w:type="pct"/>
            <w:shd w:val="clear" w:color="auto" w:fill="auto"/>
            <w:vAlign w:val="center"/>
          </w:tcPr>
          <w:p w:rsidR="00F11A1F" w:rsidRPr="008825D9" w:rsidRDefault="00F11A1F"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F11A1F" w:rsidRPr="008825D9" w:rsidTr="00F11A1F">
        <w:trPr>
          <w:tblHeader/>
        </w:trPr>
        <w:tc>
          <w:tcPr>
            <w:tcW w:w="3981" w:type="pct"/>
            <w:shd w:val="clear" w:color="auto" w:fill="auto"/>
            <w:vAlign w:val="center"/>
          </w:tcPr>
          <w:p w:rsidR="00F11A1F" w:rsidRPr="008825D9" w:rsidRDefault="00F11A1F"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1019" w:type="pct"/>
            <w:shd w:val="clear" w:color="auto" w:fill="auto"/>
            <w:vAlign w:val="center"/>
          </w:tcPr>
          <w:p w:rsidR="00F11A1F" w:rsidRPr="008825D9" w:rsidRDefault="00F11A1F"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3</w:t>
            </w:r>
          </w:p>
        </w:tc>
      </w:tr>
      <w:tr w:rsidR="00F11A1F" w:rsidRPr="008825D9" w:rsidTr="00F11A1F">
        <w:tc>
          <w:tcPr>
            <w:tcW w:w="5000" w:type="pct"/>
            <w:gridSpan w:val="2"/>
            <w:shd w:val="clear" w:color="auto" w:fill="auto"/>
          </w:tcPr>
          <w:p w:rsidR="00F11A1F" w:rsidRPr="008825D9" w:rsidRDefault="00F11A1F"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F11A1F" w:rsidRPr="008825D9" w:rsidTr="00F11A1F">
        <w:tc>
          <w:tcPr>
            <w:tcW w:w="3981" w:type="pct"/>
            <w:shd w:val="clear" w:color="auto" w:fill="auto"/>
          </w:tcPr>
          <w:p w:rsidR="00F11A1F" w:rsidRPr="008825D9" w:rsidRDefault="00F11A1F"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1019" w:type="pct"/>
            <w:shd w:val="clear" w:color="auto" w:fill="auto"/>
          </w:tcPr>
          <w:p w:rsidR="00F11A1F" w:rsidRPr="008825D9" w:rsidRDefault="00F11A1F"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F11A1F" w:rsidRPr="008825D9" w:rsidTr="00F11A1F">
        <w:tc>
          <w:tcPr>
            <w:tcW w:w="3981" w:type="pct"/>
            <w:shd w:val="clear" w:color="auto" w:fill="auto"/>
          </w:tcPr>
          <w:p w:rsidR="00F11A1F" w:rsidRPr="008825D9" w:rsidRDefault="00F11A1F"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Связь</w:t>
            </w:r>
          </w:p>
        </w:tc>
        <w:tc>
          <w:tcPr>
            <w:tcW w:w="1019" w:type="pct"/>
            <w:shd w:val="clear" w:color="auto" w:fill="auto"/>
          </w:tcPr>
          <w:p w:rsidR="00F11A1F" w:rsidRPr="008825D9" w:rsidRDefault="00F11A1F"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6.8</w:t>
            </w:r>
          </w:p>
        </w:tc>
      </w:tr>
      <w:tr w:rsidR="00F11A1F" w:rsidRPr="008825D9" w:rsidTr="00F11A1F">
        <w:tc>
          <w:tcPr>
            <w:tcW w:w="3981" w:type="pct"/>
            <w:shd w:val="clear" w:color="auto" w:fill="auto"/>
          </w:tcPr>
          <w:p w:rsidR="00F11A1F" w:rsidRPr="008825D9" w:rsidRDefault="00F11A1F"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1019" w:type="pct"/>
            <w:shd w:val="clear" w:color="auto" w:fill="auto"/>
          </w:tcPr>
          <w:p w:rsidR="00F11A1F" w:rsidRPr="008825D9" w:rsidRDefault="00F11A1F"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F11A1F" w:rsidRPr="008825D9" w:rsidTr="00F11A1F">
        <w:tc>
          <w:tcPr>
            <w:tcW w:w="5000" w:type="pct"/>
            <w:gridSpan w:val="2"/>
            <w:shd w:val="clear" w:color="auto" w:fill="auto"/>
          </w:tcPr>
          <w:p w:rsidR="00F11A1F" w:rsidRPr="008825D9" w:rsidRDefault="00F11A1F"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691F07" w:rsidRPr="008825D9" w:rsidTr="00691F07">
        <w:tc>
          <w:tcPr>
            <w:tcW w:w="5000" w:type="pct"/>
            <w:gridSpan w:val="2"/>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Условно разрешенные виды разрешенного использования не установлены</w:t>
            </w:r>
          </w:p>
        </w:tc>
      </w:tr>
    </w:tbl>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022C2A" w:rsidRPr="0032680B" w:rsidRDefault="00022C2A" w:rsidP="00022C2A">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022C2A" w:rsidRPr="0032680B" w:rsidRDefault="00022C2A" w:rsidP="00022C2A">
      <w:pPr>
        <w:widowControl w:val="0"/>
        <w:numPr>
          <w:ilvl w:val="12"/>
          <w:numId w:val="0"/>
        </w:numPr>
        <w:tabs>
          <w:tab w:val="left" w:pos="720"/>
        </w:tabs>
        <w:spacing w:after="0" w:line="240" w:lineRule="auto"/>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ook w:val="0000"/>
      </w:tblPr>
      <w:tblGrid>
        <w:gridCol w:w="722"/>
        <w:gridCol w:w="5955"/>
        <w:gridCol w:w="961"/>
        <w:gridCol w:w="1933"/>
      </w:tblGrid>
      <w:tr w:rsidR="00022C2A" w:rsidRPr="008825D9" w:rsidTr="00022C2A">
        <w:trPr>
          <w:tblHeader/>
        </w:trPr>
        <w:tc>
          <w:tcPr>
            <w:tcW w:w="377"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w:t>
            </w:r>
          </w:p>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3111"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hd w:val="clear" w:color="auto" w:fill="FFFFFF"/>
              </w:rPr>
              <w:t xml:space="preserve"> </w:t>
            </w:r>
            <w:r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502"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022C2A" w:rsidRPr="008825D9" w:rsidTr="00022C2A">
        <w:trPr>
          <w:tblHeader/>
        </w:trPr>
        <w:tc>
          <w:tcPr>
            <w:tcW w:w="377"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111"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502"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022C2A" w:rsidRPr="008825D9" w:rsidTr="00022C2A">
        <w:tc>
          <w:tcPr>
            <w:tcW w:w="377"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311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502"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8257F" w:rsidRPr="008825D9" w:rsidTr="00022C2A">
        <w:tc>
          <w:tcPr>
            <w:tcW w:w="377"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3111"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2"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1010" w:type="pct"/>
            <w:tcBorders>
              <w:top w:val="single" w:sz="4" w:space="0" w:color="000000"/>
              <w:left w:val="single" w:sz="4" w:space="0" w:color="000000"/>
              <w:bottom w:val="single" w:sz="4" w:space="0" w:color="000000"/>
              <w:right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bl>
    <w:p w:rsidR="00022C2A" w:rsidRPr="008825D9" w:rsidRDefault="00022C2A" w:rsidP="00022C2A">
      <w:pPr>
        <w:spacing w:after="0" w:line="240" w:lineRule="auto"/>
        <w:jc w:val="center"/>
        <w:rPr>
          <w:rFonts w:ascii="Times New Roman" w:hAnsi="Times New Roman" w:cs="Times New Roman"/>
          <w:sz w:val="28"/>
          <w:szCs w:val="28"/>
        </w:rPr>
      </w:pPr>
    </w:p>
    <w:p w:rsidR="0005793C" w:rsidRPr="008825D9" w:rsidRDefault="0005793C"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 xml:space="preserve">ИТ-2. Зона </w:t>
      </w:r>
      <w:r w:rsidR="007C064A" w:rsidRPr="008825D9">
        <w:rPr>
          <w:rFonts w:ascii="Times New Roman" w:eastAsia="Times New Roman" w:hAnsi="Times New Roman" w:cs="Times New Roman"/>
          <w:snapToGrid w:val="0"/>
          <w:sz w:val="28"/>
          <w:szCs w:val="28"/>
          <w:lang w:eastAsia="ru-RU"/>
        </w:rPr>
        <w:t>транспортной</w:t>
      </w:r>
      <w:r w:rsidRPr="008825D9">
        <w:rPr>
          <w:rFonts w:ascii="Times New Roman" w:eastAsia="Times New Roman" w:hAnsi="Times New Roman" w:cs="Times New Roman"/>
          <w:snapToGrid w:val="0"/>
          <w:sz w:val="28"/>
          <w:szCs w:val="28"/>
          <w:lang w:eastAsia="ru-RU"/>
        </w:rPr>
        <w:t xml:space="preserve"> инфраструктуры</w:t>
      </w:r>
    </w:p>
    <w:p w:rsidR="00022C2A" w:rsidRPr="0032680B" w:rsidRDefault="00022C2A" w:rsidP="00022C2A">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 w:val="28"/>
          <w:szCs w:val="28"/>
          <w:lang w:eastAsia="ru-RU"/>
        </w:rPr>
      </w:pPr>
      <w:r w:rsidRPr="008825D9">
        <w:rPr>
          <w:rFonts w:ascii="Times New Roman" w:eastAsia="Times New Roman" w:hAnsi="Times New Roman" w:cs="Times New Roman"/>
          <w:bCs/>
          <w:snapToGrid w:val="0"/>
          <w:sz w:val="28"/>
          <w:szCs w:val="28"/>
          <w:lang w:eastAsia="ru-RU"/>
        </w:rPr>
        <w:t>З</w:t>
      </w:r>
      <w:r w:rsidRPr="0032680B">
        <w:rPr>
          <w:rFonts w:ascii="Times New Roman" w:eastAsia="Times New Roman" w:hAnsi="Times New Roman" w:cs="Times New Roman"/>
          <w:bCs/>
          <w:snapToGrid w:val="0"/>
          <w:sz w:val="28"/>
          <w:szCs w:val="28"/>
          <w:lang w:eastAsia="ru-RU"/>
        </w:rPr>
        <w:t>она выделена для формирования комплексов объектов транспортной инфраструктуры поселения и для обеспечения правовых условий их эксплуатации.</w:t>
      </w:r>
    </w:p>
    <w:p w:rsidR="00022C2A" w:rsidRPr="0032680B" w:rsidRDefault="00022C2A" w:rsidP="00022C2A">
      <w:pPr>
        <w:widowControl w:val="0"/>
        <w:numPr>
          <w:ilvl w:val="12"/>
          <w:numId w:val="0"/>
        </w:numPr>
        <w:tabs>
          <w:tab w:val="left" w:pos="720"/>
        </w:tabs>
        <w:spacing w:after="0" w:line="240" w:lineRule="auto"/>
        <w:ind w:right="23"/>
        <w:rPr>
          <w:rFonts w:ascii="Times New Roman" w:eastAsia="Times New Roman" w:hAnsi="Times New Roman" w:cs="Times New Roman"/>
          <w:bCs/>
          <w:snapToGrid w:val="0"/>
          <w:sz w:val="28"/>
          <w:szCs w:val="28"/>
          <w:lang w:eastAsia="ru-RU"/>
        </w:rPr>
      </w:pPr>
    </w:p>
    <w:p w:rsidR="00022C2A" w:rsidRPr="0032680B" w:rsidRDefault="00022C2A" w:rsidP="00022C2A">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022C2A" w:rsidRPr="0032680B" w:rsidRDefault="00022C2A" w:rsidP="00022C2A">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6"/>
        <w:gridCol w:w="1878"/>
      </w:tblGrid>
      <w:tr w:rsidR="00691F07" w:rsidRPr="008825D9" w:rsidTr="00691F07">
        <w:trPr>
          <w:tblHeader/>
        </w:trPr>
        <w:tc>
          <w:tcPr>
            <w:tcW w:w="4008" w:type="pct"/>
            <w:shd w:val="clear" w:color="auto" w:fill="auto"/>
            <w:vAlign w:val="center"/>
          </w:tcPr>
          <w:p w:rsidR="00691F07" w:rsidRPr="008825D9" w:rsidRDefault="00691F07"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Наименование вида разрешенного использования земельного участка</w:t>
            </w:r>
          </w:p>
        </w:tc>
        <w:tc>
          <w:tcPr>
            <w:tcW w:w="992" w:type="pct"/>
            <w:shd w:val="clear" w:color="auto" w:fill="auto"/>
            <w:vAlign w:val="center"/>
          </w:tcPr>
          <w:p w:rsidR="00691F07" w:rsidRPr="008825D9" w:rsidRDefault="00691F07"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691F07" w:rsidRPr="008825D9" w:rsidTr="00691F07">
        <w:trPr>
          <w:tblHeader/>
        </w:trPr>
        <w:tc>
          <w:tcPr>
            <w:tcW w:w="4008" w:type="pct"/>
            <w:shd w:val="clear" w:color="auto" w:fill="auto"/>
            <w:vAlign w:val="center"/>
          </w:tcPr>
          <w:p w:rsidR="00691F07" w:rsidRPr="008825D9" w:rsidRDefault="00691F07"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992" w:type="pct"/>
            <w:shd w:val="clear" w:color="auto" w:fill="auto"/>
            <w:vAlign w:val="center"/>
          </w:tcPr>
          <w:p w:rsidR="00691F07" w:rsidRPr="008825D9" w:rsidRDefault="00691F07"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3</w:t>
            </w:r>
          </w:p>
        </w:tc>
      </w:tr>
      <w:tr w:rsidR="00691F07" w:rsidRPr="008825D9" w:rsidTr="00691F07">
        <w:tc>
          <w:tcPr>
            <w:tcW w:w="5000" w:type="pct"/>
            <w:gridSpan w:val="2"/>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Хранение автотранспорта</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2.7.1</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Служебные гаражи</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4.9</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Объекты дорожного сервиса</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4.9.1</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Автомобильный транспорт</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7.2</w:t>
            </w:r>
          </w:p>
        </w:tc>
      </w:tr>
      <w:tr w:rsidR="00691F07" w:rsidRPr="008825D9" w:rsidTr="00691F07">
        <w:tc>
          <w:tcPr>
            <w:tcW w:w="4008" w:type="pct"/>
            <w:shd w:val="clear" w:color="auto" w:fill="auto"/>
          </w:tcPr>
          <w:p w:rsidR="00691F07" w:rsidRPr="008825D9" w:rsidRDefault="00691F07" w:rsidP="00022C2A">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992" w:type="pct"/>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691F07" w:rsidRPr="008825D9" w:rsidTr="00691F07">
        <w:tc>
          <w:tcPr>
            <w:tcW w:w="5000" w:type="pct"/>
            <w:gridSpan w:val="2"/>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691F07" w:rsidRPr="008825D9" w:rsidTr="00691F07">
        <w:tc>
          <w:tcPr>
            <w:tcW w:w="5000" w:type="pct"/>
            <w:gridSpan w:val="2"/>
            <w:shd w:val="clear" w:color="auto" w:fill="auto"/>
          </w:tcPr>
          <w:p w:rsidR="00691F07" w:rsidRPr="008825D9" w:rsidRDefault="00691F07" w:rsidP="00022C2A">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Условно разрешенные виды разрешенного использования не установлены</w:t>
            </w:r>
          </w:p>
        </w:tc>
      </w:tr>
    </w:tbl>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022C2A" w:rsidRPr="0032680B" w:rsidRDefault="00022C2A" w:rsidP="00022C2A">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lastRenderedPageBreak/>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p w:rsidR="00022C2A" w:rsidRPr="0032680B" w:rsidRDefault="00022C2A" w:rsidP="00022C2A">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022C2A" w:rsidRPr="0032680B" w:rsidRDefault="00022C2A" w:rsidP="00022C2A">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ayout w:type="fixed"/>
        <w:tblLook w:val="0000"/>
      </w:tblPr>
      <w:tblGrid>
        <w:gridCol w:w="576"/>
        <w:gridCol w:w="6097"/>
        <w:gridCol w:w="871"/>
        <w:gridCol w:w="2027"/>
      </w:tblGrid>
      <w:tr w:rsidR="00022C2A" w:rsidRPr="008825D9" w:rsidTr="00022C2A">
        <w:trPr>
          <w:tblHeader/>
        </w:trPr>
        <w:tc>
          <w:tcPr>
            <w:tcW w:w="301"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3185"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Pr="008825D9">
              <w:rPr>
                <w:rFonts w:ascii="Times New Roman" w:hAnsi="Times New Roman" w:cs="Times New Roman"/>
                <w:sz w:val="24"/>
                <w:szCs w:val="24"/>
              </w:rPr>
              <w:t>предельные параметры</w:t>
            </w:r>
            <w:r w:rsidRPr="008825D9">
              <w:rPr>
                <w:rFonts w:ascii="Times New Roman" w:hAnsi="Times New Roman" w:cs="Times New Roman"/>
                <w:shd w:val="clear" w:color="auto" w:fill="FFFFFF"/>
              </w:rPr>
              <w:t xml:space="preserve"> </w:t>
            </w:r>
            <w:r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455"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022C2A" w:rsidRPr="008825D9" w:rsidTr="00022C2A">
        <w:trPr>
          <w:tblHeader/>
        </w:trPr>
        <w:tc>
          <w:tcPr>
            <w:tcW w:w="301"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185"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455" w:type="pct"/>
            <w:tcBorders>
              <w:top w:val="single" w:sz="4" w:space="0" w:color="000000"/>
              <w:left w:val="single" w:sz="4" w:space="0" w:color="000000"/>
              <w:bottom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C2A" w:rsidRPr="008825D9" w:rsidRDefault="00022C2A" w:rsidP="00022C2A">
            <w:pPr>
              <w:widowControl w:val="0"/>
              <w:numPr>
                <w:ilvl w:val="12"/>
                <w:numId w:val="0"/>
              </w:numPr>
              <w:tabs>
                <w:tab w:val="left" w:pos="720"/>
              </w:tabs>
              <w:spacing w:after="0" w:line="240" w:lineRule="exact"/>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Предельное количество этажей зданий, строений, сооружений</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8257F"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3</w:t>
            </w:r>
          </w:p>
        </w:tc>
      </w:tr>
      <w:tr w:rsidR="00022C2A" w:rsidRPr="008825D9" w:rsidTr="00022C2A">
        <w:tc>
          <w:tcPr>
            <w:tcW w:w="301"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firstLine="22"/>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318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455" w:type="pct"/>
            <w:tcBorders>
              <w:top w:val="single" w:sz="4" w:space="0" w:color="000000"/>
              <w:left w:val="single" w:sz="4" w:space="0" w:color="000000"/>
              <w:bottom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022C2A" w:rsidRPr="008825D9" w:rsidRDefault="00022C2A" w:rsidP="00022C2A">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bl>
    <w:p w:rsidR="00022C2A" w:rsidRPr="0032680B" w:rsidRDefault="00022C2A" w:rsidP="00022C2A">
      <w:pPr>
        <w:spacing w:after="0" w:line="240" w:lineRule="auto"/>
        <w:jc w:val="center"/>
        <w:rPr>
          <w:rFonts w:ascii="Times New Roman" w:hAnsi="Times New Roman" w:cs="Times New Roman"/>
          <w:sz w:val="28"/>
          <w:szCs w:val="28"/>
        </w:rPr>
      </w:pPr>
    </w:p>
    <w:p w:rsidR="006124C4" w:rsidRPr="008825D9" w:rsidRDefault="00BA7501" w:rsidP="00AB06B7">
      <w:pPr>
        <w:pStyle w:val="3"/>
        <w:spacing w:before="0" w:line="240" w:lineRule="auto"/>
        <w:jc w:val="both"/>
        <w:rPr>
          <w:rStyle w:val="a7"/>
          <w:rFonts w:ascii="Times New Roman" w:hAnsi="Times New Roman" w:cs="Times New Roman"/>
          <w:i w:val="0"/>
          <w:color w:val="auto"/>
          <w:sz w:val="28"/>
          <w:szCs w:val="28"/>
        </w:rPr>
      </w:pPr>
      <w:bookmarkStart w:id="57" w:name="_Toc52874439"/>
      <w:r w:rsidRPr="008825D9">
        <w:rPr>
          <w:rStyle w:val="a7"/>
          <w:rFonts w:ascii="Times New Roman" w:hAnsi="Times New Roman" w:cs="Times New Roman"/>
          <w:i w:val="0"/>
          <w:color w:val="auto"/>
          <w:sz w:val="28"/>
          <w:szCs w:val="28"/>
        </w:rPr>
        <w:t>5</w:t>
      </w:r>
      <w:r w:rsidR="006124C4" w:rsidRPr="008825D9">
        <w:rPr>
          <w:rStyle w:val="a7"/>
          <w:rFonts w:ascii="Times New Roman" w:hAnsi="Times New Roman" w:cs="Times New Roman"/>
          <w:i w:val="0"/>
          <w:color w:val="auto"/>
          <w:sz w:val="28"/>
          <w:szCs w:val="28"/>
        </w:rPr>
        <w:t>.</w:t>
      </w:r>
      <w:r w:rsidRPr="008825D9">
        <w:rPr>
          <w:rStyle w:val="a7"/>
          <w:rFonts w:ascii="Times New Roman" w:hAnsi="Times New Roman" w:cs="Times New Roman"/>
          <w:i w:val="0"/>
          <w:color w:val="auto"/>
          <w:sz w:val="28"/>
          <w:szCs w:val="28"/>
        </w:rPr>
        <w:t>7</w:t>
      </w:r>
      <w:r w:rsidR="006124C4" w:rsidRPr="008825D9">
        <w:rPr>
          <w:rStyle w:val="a7"/>
          <w:rFonts w:ascii="Times New Roman" w:hAnsi="Times New Roman" w:cs="Times New Roman"/>
          <w:i w:val="0"/>
          <w:color w:val="auto"/>
          <w:sz w:val="28"/>
          <w:szCs w:val="28"/>
        </w:rPr>
        <w:t>. Зон</w:t>
      </w:r>
      <w:r w:rsidR="00041D3A" w:rsidRPr="008825D9">
        <w:rPr>
          <w:rStyle w:val="a7"/>
          <w:rFonts w:ascii="Times New Roman" w:hAnsi="Times New Roman" w:cs="Times New Roman"/>
          <w:i w:val="0"/>
          <w:color w:val="auto"/>
          <w:sz w:val="28"/>
          <w:szCs w:val="28"/>
        </w:rPr>
        <w:t>а</w:t>
      </w:r>
      <w:r w:rsidR="006124C4" w:rsidRPr="008825D9">
        <w:rPr>
          <w:rStyle w:val="a7"/>
          <w:rFonts w:ascii="Times New Roman" w:hAnsi="Times New Roman" w:cs="Times New Roman"/>
          <w:i w:val="0"/>
          <w:color w:val="auto"/>
          <w:sz w:val="28"/>
          <w:szCs w:val="28"/>
        </w:rPr>
        <w:t xml:space="preserve"> специального назначения</w:t>
      </w:r>
      <w:bookmarkEnd w:id="57"/>
    </w:p>
    <w:p w:rsidR="0005793C" w:rsidRPr="0032680B" w:rsidRDefault="0005793C" w:rsidP="0005793C">
      <w:pPr>
        <w:widowControl w:val="0"/>
        <w:numPr>
          <w:ilvl w:val="12"/>
          <w:numId w:val="0"/>
        </w:numPr>
        <w:tabs>
          <w:tab w:val="left" w:pos="720"/>
        </w:tabs>
        <w:spacing w:after="0" w:line="240" w:lineRule="auto"/>
        <w:ind w:right="23"/>
        <w:rPr>
          <w:rFonts w:ascii="Times New Roman" w:eastAsia="Times New Roman" w:hAnsi="Times New Roman" w:cs="Times New Roman"/>
          <w:bCs/>
          <w:snapToGrid w:val="0"/>
          <w:sz w:val="28"/>
          <w:szCs w:val="28"/>
          <w:lang w:eastAsia="ru-RU"/>
        </w:rPr>
      </w:pPr>
    </w:p>
    <w:p w:rsidR="0005793C" w:rsidRPr="0032680B" w:rsidRDefault="0005793C" w:rsidP="004E1B9B">
      <w:pPr>
        <w:widowControl w:val="0"/>
        <w:numPr>
          <w:ilvl w:val="12"/>
          <w:numId w:val="0"/>
        </w:numPr>
        <w:tabs>
          <w:tab w:val="left" w:pos="720"/>
        </w:tabs>
        <w:spacing w:after="0" w:line="240" w:lineRule="auto"/>
        <w:ind w:right="23" w:firstLine="851"/>
        <w:jc w:val="both"/>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Зоны специального назначения выделены для обеспечения правовых условий деятельности</w:t>
      </w:r>
      <w:r w:rsidRPr="0032680B">
        <w:rPr>
          <w:rFonts w:ascii="Times New Roman" w:eastAsia="Times New Roman" w:hAnsi="Times New Roman" w:cs="Times New Roman"/>
          <w:b/>
          <w:bCs/>
          <w:snapToGrid w:val="0"/>
          <w:sz w:val="28"/>
          <w:szCs w:val="28"/>
          <w:lang w:eastAsia="ru-RU"/>
        </w:rPr>
        <w:t xml:space="preserve"> </w:t>
      </w:r>
      <w:r w:rsidRPr="0032680B">
        <w:rPr>
          <w:rFonts w:ascii="Times New Roman" w:eastAsia="Times New Roman" w:hAnsi="Times New Roman" w:cs="Times New Roman"/>
          <w:bCs/>
          <w:snapToGrid w:val="0"/>
          <w:sz w:val="28"/>
          <w:szCs w:val="28"/>
          <w:lang w:eastAsia="ru-RU"/>
        </w:rPr>
        <w:t>объектов, размещение которых недопустимо на территории других зон, в соответствии с типами объектов, указанными в наименованиях зон.</w:t>
      </w:r>
    </w:p>
    <w:p w:rsidR="0005793C" w:rsidRPr="0032680B" w:rsidRDefault="0005793C" w:rsidP="0005793C">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p w:rsidR="00775D78" w:rsidRPr="008825D9" w:rsidRDefault="00775D78" w:rsidP="000660B3">
      <w:pPr>
        <w:jc w:val="center"/>
        <w:rPr>
          <w:rFonts w:ascii="Times New Roman" w:eastAsia="Times New Roman" w:hAnsi="Times New Roman" w:cs="Times New Roman"/>
          <w:snapToGrid w:val="0"/>
          <w:sz w:val="28"/>
          <w:szCs w:val="28"/>
          <w:lang w:eastAsia="ru-RU"/>
        </w:rPr>
      </w:pPr>
      <w:r w:rsidRPr="008825D9">
        <w:rPr>
          <w:rFonts w:ascii="Times New Roman" w:eastAsia="Times New Roman" w:hAnsi="Times New Roman" w:cs="Times New Roman"/>
          <w:snapToGrid w:val="0"/>
          <w:sz w:val="28"/>
          <w:szCs w:val="28"/>
          <w:lang w:eastAsia="ru-RU"/>
        </w:rPr>
        <w:t>С</w:t>
      </w:r>
      <w:r w:rsidR="004E1B9B" w:rsidRPr="008825D9">
        <w:rPr>
          <w:rFonts w:ascii="Times New Roman" w:eastAsia="Times New Roman" w:hAnsi="Times New Roman" w:cs="Times New Roman"/>
          <w:snapToGrid w:val="0"/>
          <w:sz w:val="28"/>
          <w:szCs w:val="28"/>
          <w:lang w:eastAsia="ru-RU"/>
        </w:rPr>
        <w:t>Н</w:t>
      </w:r>
      <w:r w:rsidRPr="008825D9">
        <w:rPr>
          <w:rFonts w:ascii="Times New Roman" w:eastAsia="Times New Roman" w:hAnsi="Times New Roman" w:cs="Times New Roman"/>
          <w:snapToGrid w:val="0"/>
          <w:sz w:val="28"/>
          <w:szCs w:val="28"/>
          <w:lang w:eastAsia="ru-RU"/>
        </w:rPr>
        <w:t>-1. Зона кладбищ</w:t>
      </w:r>
    </w:p>
    <w:p w:rsidR="004E1B9B" w:rsidRPr="0032680B" w:rsidRDefault="004E1B9B" w:rsidP="004E1B9B">
      <w:pPr>
        <w:suppressAutoHyphens/>
        <w:autoSpaceDE w:val="0"/>
        <w:spacing w:after="0" w:line="240" w:lineRule="auto"/>
        <w:ind w:firstLine="709"/>
        <w:jc w:val="both"/>
        <w:rPr>
          <w:rFonts w:ascii="Times New Roman" w:hAnsi="Times New Roman" w:cs="Times New Roman"/>
          <w:sz w:val="28"/>
          <w:szCs w:val="28"/>
        </w:rPr>
      </w:pPr>
      <w:r w:rsidRPr="0032680B">
        <w:rPr>
          <w:rFonts w:ascii="Times New Roman" w:hAnsi="Times New Roman" w:cs="Times New Roman"/>
          <w:sz w:val="28"/>
          <w:szCs w:val="28"/>
        </w:rPr>
        <w:t xml:space="preserve">Зона СН-1 выделена для обеспечения правовых условий использования земельных участков и объектов, предназначенных для организации и эксплуатации кладбищ. </w:t>
      </w:r>
    </w:p>
    <w:p w:rsidR="004E1B9B" w:rsidRPr="0032680B" w:rsidRDefault="004E1B9B" w:rsidP="0005793C">
      <w:pPr>
        <w:widowControl w:val="0"/>
        <w:numPr>
          <w:ilvl w:val="12"/>
          <w:numId w:val="0"/>
        </w:numPr>
        <w:tabs>
          <w:tab w:val="left" w:pos="720"/>
        </w:tabs>
        <w:spacing w:after="0" w:line="240" w:lineRule="auto"/>
        <w:ind w:right="23"/>
        <w:jc w:val="center"/>
        <w:rPr>
          <w:rFonts w:ascii="Times New Roman" w:eastAsia="Times New Roman" w:hAnsi="Times New Roman" w:cs="Times New Roman"/>
          <w:b/>
          <w:bCs/>
          <w:snapToGrid w:val="0"/>
          <w:sz w:val="28"/>
          <w:szCs w:val="28"/>
          <w:lang w:eastAsia="ru-RU"/>
        </w:rPr>
      </w:pPr>
    </w:p>
    <w:p w:rsidR="004E1B9B" w:rsidRPr="0032680B" w:rsidRDefault="004E1B9B" w:rsidP="005B6B75">
      <w:pPr>
        <w:widowControl w:val="0"/>
        <w:numPr>
          <w:ilvl w:val="12"/>
          <w:numId w:val="0"/>
        </w:numPr>
        <w:tabs>
          <w:tab w:val="left" w:pos="720"/>
        </w:tabs>
        <w:spacing w:after="0" w:line="240" w:lineRule="auto"/>
        <w:jc w:val="center"/>
        <w:rPr>
          <w:rFonts w:ascii="Times New Roman" w:eastAsia="Times New Roman" w:hAnsi="Times New Roman" w:cs="Times New Roman"/>
          <w:bCs/>
          <w:snapToGrid w:val="0"/>
          <w:sz w:val="28"/>
          <w:szCs w:val="28"/>
          <w:lang w:eastAsia="ru-RU"/>
        </w:rPr>
      </w:pPr>
      <w:r w:rsidRPr="0032680B">
        <w:rPr>
          <w:rFonts w:ascii="Times New Roman" w:eastAsia="Times New Roman" w:hAnsi="Times New Roman" w:cs="Times New Roman"/>
          <w:bCs/>
          <w:snapToGrid w:val="0"/>
          <w:sz w:val="28"/>
          <w:szCs w:val="28"/>
          <w:lang w:eastAsia="ru-RU"/>
        </w:rPr>
        <w:t>Виды разрешенного использования земельных участков и объектов капитального строительства</w:t>
      </w:r>
    </w:p>
    <w:p w:rsidR="004E1B9B" w:rsidRPr="0032680B" w:rsidRDefault="004E1B9B" w:rsidP="004E1B9B">
      <w:pPr>
        <w:widowControl w:val="0"/>
        <w:numPr>
          <w:ilvl w:val="12"/>
          <w:numId w:val="0"/>
        </w:numPr>
        <w:tabs>
          <w:tab w:val="left" w:pos="720"/>
        </w:tabs>
        <w:spacing w:after="0" w:line="240" w:lineRule="auto"/>
        <w:ind w:right="23"/>
        <w:jc w:val="center"/>
        <w:rPr>
          <w:rFonts w:ascii="Times New Roman" w:eastAsia="Times New Roman" w:hAnsi="Times New Roman" w:cs="Times New Roman"/>
          <w:bCs/>
          <w:snapToGrid w:val="0"/>
          <w:sz w:val="28"/>
          <w:szCs w:val="28"/>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6"/>
        <w:gridCol w:w="1878"/>
      </w:tblGrid>
      <w:tr w:rsidR="00691F07" w:rsidRPr="008825D9" w:rsidTr="00691F07">
        <w:trPr>
          <w:tblHeader/>
        </w:trPr>
        <w:tc>
          <w:tcPr>
            <w:tcW w:w="4008" w:type="pct"/>
            <w:shd w:val="clear" w:color="auto" w:fill="auto"/>
            <w:vAlign w:val="center"/>
          </w:tcPr>
          <w:p w:rsidR="00691F07" w:rsidRPr="008825D9" w:rsidRDefault="00691F07"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lastRenderedPageBreak/>
              <w:t>Наименование вида разрешенного использования земельного участка</w:t>
            </w:r>
          </w:p>
        </w:tc>
        <w:tc>
          <w:tcPr>
            <w:tcW w:w="992" w:type="pct"/>
            <w:shd w:val="clear" w:color="auto" w:fill="auto"/>
            <w:vAlign w:val="center"/>
          </w:tcPr>
          <w:p w:rsidR="00691F07" w:rsidRPr="008825D9" w:rsidRDefault="00691F07"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Код (числовое обозначение) вида разрешенного использования земельного участка</w:t>
            </w:r>
          </w:p>
        </w:tc>
      </w:tr>
      <w:tr w:rsidR="00691F07" w:rsidRPr="008825D9" w:rsidTr="00691F07">
        <w:trPr>
          <w:tblHeader/>
        </w:trPr>
        <w:tc>
          <w:tcPr>
            <w:tcW w:w="4008" w:type="pct"/>
            <w:shd w:val="clear" w:color="auto" w:fill="auto"/>
            <w:vAlign w:val="center"/>
          </w:tcPr>
          <w:p w:rsidR="00691F07" w:rsidRPr="008825D9" w:rsidRDefault="00691F07"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1</w:t>
            </w:r>
          </w:p>
        </w:tc>
        <w:tc>
          <w:tcPr>
            <w:tcW w:w="992" w:type="pct"/>
            <w:shd w:val="clear" w:color="auto" w:fill="auto"/>
            <w:vAlign w:val="center"/>
          </w:tcPr>
          <w:p w:rsidR="00691F07" w:rsidRPr="008825D9" w:rsidRDefault="00691F07"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0"/>
                <w:szCs w:val="20"/>
                <w:lang w:eastAsia="ru-RU"/>
              </w:rPr>
            </w:pPr>
            <w:r w:rsidRPr="008825D9">
              <w:rPr>
                <w:rFonts w:ascii="Times New Roman" w:eastAsia="Times New Roman" w:hAnsi="Times New Roman" w:cs="Times New Roman"/>
                <w:snapToGrid w:val="0"/>
                <w:sz w:val="20"/>
                <w:szCs w:val="20"/>
                <w:lang w:eastAsia="ru-RU"/>
              </w:rPr>
              <w:t>2</w:t>
            </w:r>
          </w:p>
        </w:tc>
      </w:tr>
      <w:tr w:rsidR="00691F07" w:rsidRPr="008825D9" w:rsidTr="00691F07">
        <w:tc>
          <w:tcPr>
            <w:tcW w:w="5000" w:type="pct"/>
            <w:gridSpan w:val="2"/>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Основные виды разрешенного использования</w:t>
            </w:r>
          </w:p>
        </w:tc>
      </w:tr>
      <w:tr w:rsidR="00691F07" w:rsidRPr="008825D9" w:rsidTr="00691F07">
        <w:tc>
          <w:tcPr>
            <w:tcW w:w="4008" w:type="pct"/>
            <w:shd w:val="clear" w:color="auto" w:fill="auto"/>
          </w:tcPr>
          <w:p w:rsidR="00691F07" w:rsidRPr="008825D9" w:rsidRDefault="00691F07"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Предоставление коммунальных услуг</w:t>
            </w:r>
          </w:p>
        </w:tc>
        <w:tc>
          <w:tcPr>
            <w:tcW w:w="992" w:type="pct"/>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3.1.1</w:t>
            </w:r>
          </w:p>
        </w:tc>
      </w:tr>
      <w:tr w:rsidR="00691F07" w:rsidRPr="008825D9" w:rsidTr="00691F07">
        <w:tc>
          <w:tcPr>
            <w:tcW w:w="4008" w:type="pct"/>
            <w:shd w:val="clear" w:color="auto" w:fill="auto"/>
          </w:tcPr>
          <w:p w:rsidR="00691F07" w:rsidRPr="008825D9" w:rsidRDefault="00691F07"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Земельные участки (территории) общего пользования</w:t>
            </w:r>
          </w:p>
        </w:tc>
        <w:tc>
          <w:tcPr>
            <w:tcW w:w="992" w:type="pct"/>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12.0</w:t>
            </w:r>
          </w:p>
        </w:tc>
      </w:tr>
      <w:tr w:rsidR="00691F07" w:rsidRPr="008825D9" w:rsidTr="00691F07">
        <w:tc>
          <w:tcPr>
            <w:tcW w:w="4008" w:type="pct"/>
            <w:shd w:val="clear" w:color="auto" w:fill="auto"/>
          </w:tcPr>
          <w:p w:rsidR="00691F07" w:rsidRPr="008825D9" w:rsidRDefault="00691F07"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Ритуальная деятельность</w:t>
            </w:r>
          </w:p>
        </w:tc>
        <w:tc>
          <w:tcPr>
            <w:tcW w:w="992" w:type="pct"/>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12.1</w:t>
            </w:r>
          </w:p>
        </w:tc>
      </w:tr>
      <w:tr w:rsidR="00691F07" w:rsidRPr="008825D9" w:rsidTr="00691F07">
        <w:tc>
          <w:tcPr>
            <w:tcW w:w="5000" w:type="pct"/>
            <w:gridSpan w:val="2"/>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bCs/>
                <w:snapToGrid w:val="0"/>
                <w:sz w:val="24"/>
                <w:szCs w:val="24"/>
              </w:rPr>
              <w:t>Условно разрешенные виды использования</w:t>
            </w:r>
          </w:p>
        </w:tc>
      </w:tr>
      <w:tr w:rsidR="00691F07" w:rsidRPr="008825D9" w:rsidTr="00691F07">
        <w:tc>
          <w:tcPr>
            <w:tcW w:w="4008" w:type="pct"/>
            <w:shd w:val="clear" w:color="auto" w:fill="auto"/>
          </w:tcPr>
          <w:p w:rsidR="00691F07" w:rsidRPr="008825D9" w:rsidRDefault="00691F07" w:rsidP="00766498">
            <w:pPr>
              <w:pStyle w:val="ConsPlusNormal"/>
              <w:spacing w:line="240" w:lineRule="exact"/>
              <w:ind w:firstLine="0"/>
              <w:rPr>
                <w:rFonts w:ascii="Times New Roman" w:hAnsi="Times New Roman" w:cs="Times New Roman"/>
                <w:sz w:val="24"/>
                <w:szCs w:val="24"/>
              </w:rPr>
            </w:pPr>
            <w:r w:rsidRPr="008825D9">
              <w:rPr>
                <w:rFonts w:ascii="Times New Roman" w:hAnsi="Times New Roman" w:cs="Times New Roman"/>
                <w:sz w:val="24"/>
                <w:szCs w:val="24"/>
              </w:rPr>
              <w:t>Осуществление религиозных обрядов</w:t>
            </w:r>
          </w:p>
        </w:tc>
        <w:tc>
          <w:tcPr>
            <w:tcW w:w="992" w:type="pct"/>
            <w:shd w:val="clear" w:color="auto" w:fill="auto"/>
          </w:tcPr>
          <w:p w:rsidR="00691F07" w:rsidRPr="008825D9" w:rsidRDefault="00691F07" w:rsidP="00766498">
            <w:pPr>
              <w:pStyle w:val="ConsPlusNormal"/>
              <w:spacing w:line="240" w:lineRule="exact"/>
              <w:ind w:firstLine="0"/>
              <w:jc w:val="center"/>
              <w:rPr>
                <w:rFonts w:ascii="Times New Roman" w:hAnsi="Times New Roman" w:cs="Times New Roman"/>
                <w:sz w:val="24"/>
                <w:szCs w:val="24"/>
              </w:rPr>
            </w:pPr>
            <w:r w:rsidRPr="008825D9">
              <w:rPr>
                <w:rFonts w:ascii="Times New Roman" w:hAnsi="Times New Roman" w:cs="Times New Roman"/>
                <w:sz w:val="24"/>
                <w:szCs w:val="24"/>
              </w:rPr>
              <w:t>3.7.1</w:t>
            </w:r>
          </w:p>
        </w:tc>
      </w:tr>
    </w:tbl>
    <w:p w:rsidR="005B0805" w:rsidRPr="0032680B" w:rsidRDefault="005B0805" w:rsidP="005B0805">
      <w:pPr>
        <w:tabs>
          <w:tab w:val="left" w:pos="284"/>
        </w:tabs>
        <w:spacing w:after="0" w:line="240" w:lineRule="auto"/>
        <w:ind w:left="-142" w:right="-143" w:firstLine="851"/>
        <w:jc w:val="both"/>
        <w:rPr>
          <w:rFonts w:ascii="Times New Roman" w:eastAsia="Times New Roman" w:hAnsi="Times New Roman" w:cs="Times New Roman"/>
          <w:snapToGrid w:val="0"/>
          <w:sz w:val="28"/>
          <w:szCs w:val="28"/>
          <w:lang w:eastAsia="ru-RU"/>
        </w:rPr>
      </w:pPr>
    </w:p>
    <w:p w:rsidR="005B0805" w:rsidRPr="0032680B" w:rsidRDefault="005B0805" w:rsidP="005B0805">
      <w:pPr>
        <w:tabs>
          <w:tab w:val="left" w:pos="284"/>
        </w:tabs>
        <w:spacing w:after="0" w:line="240" w:lineRule="auto"/>
        <w:ind w:left="-142" w:right="-143" w:firstLine="851"/>
        <w:jc w:val="both"/>
        <w:rPr>
          <w:rFonts w:ascii="Times New Roman" w:eastAsia="Arial" w:hAnsi="Times New Roman" w:cs="Times New Roman"/>
          <w:sz w:val="28"/>
          <w:szCs w:val="28"/>
        </w:rPr>
      </w:pPr>
      <w:r w:rsidRPr="0032680B">
        <w:rPr>
          <w:rFonts w:ascii="Times New Roman" w:eastAsia="Arial" w:hAnsi="Times New Roman" w:cs="Times New Roman"/>
          <w:sz w:val="28"/>
          <w:szCs w:val="28"/>
        </w:rPr>
        <w:t>Вспомогательные виды разрешенного использования земельных участков и объектов капитального строительства определяются в соответствии с пунктом 3.1 настоящего раздела.</w:t>
      </w:r>
    </w:p>
    <w:p w:rsidR="004E1B9B" w:rsidRPr="0032680B" w:rsidRDefault="004E1B9B" w:rsidP="00D0762F">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p>
    <w:p w:rsidR="004E1B9B" w:rsidRPr="0032680B" w:rsidRDefault="004E1B9B" w:rsidP="00D0762F">
      <w:pPr>
        <w:widowControl w:val="0"/>
        <w:numPr>
          <w:ilvl w:val="12"/>
          <w:numId w:val="0"/>
        </w:numPr>
        <w:tabs>
          <w:tab w:val="left" w:pos="720"/>
        </w:tabs>
        <w:spacing w:after="0" w:line="240" w:lineRule="auto"/>
        <w:ind w:right="23"/>
        <w:jc w:val="center"/>
        <w:rPr>
          <w:rFonts w:ascii="Times New Roman" w:eastAsia="Times New Roman" w:hAnsi="Times New Roman" w:cs="Times New Roman"/>
          <w:snapToGrid w:val="0"/>
          <w:sz w:val="28"/>
          <w:szCs w:val="28"/>
          <w:lang w:eastAsia="ru-RU"/>
        </w:rPr>
      </w:pPr>
      <w:r w:rsidRPr="0032680B">
        <w:rPr>
          <w:rFonts w:ascii="Times New Roman" w:eastAsia="Times New Roman" w:hAnsi="Times New Roman" w:cs="Times New Roman"/>
          <w:snapToGrid w:val="0"/>
          <w:sz w:val="28"/>
          <w:szCs w:val="28"/>
          <w:lang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4E1B9B" w:rsidRPr="0032680B" w:rsidRDefault="004E1B9B" w:rsidP="004E1B9B">
      <w:pPr>
        <w:widowControl w:val="0"/>
        <w:numPr>
          <w:ilvl w:val="12"/>
          <w:numId w:val="0"/>
        </w:numPr>
        <w:tabs>
          <w:tab w:val="left" w:pos="720"/>
        </w:tabs>
        <w:spacing w:after="0" w:line="240" w:lineRule="auto"/>
        <w:ind w:right="23" w:firstLine="709"/>
        <w:jc w:val="center"/>
        <w:rPr>
          <w:rFonts w:ascii="Times New Roman" w:eastAsia="Times New Roman" w:hAnsi="Times New Roman" w:cs="Times New Roman"/>
          <w:snapToGrid w:val="0"/>
          <w:sz w:val="28"/>
          <w:szCs w:val="28"/>
          <w:lang w:eastAsia="ru-RU"/>
        </w:rPr>
      </w:pPr>
    </w:p>
    <w:tbl>
      <w:tblPr>
        <w:tblW w:w="5000" w:type="pct"/>
        <w:tblLook w:val="0000"/>
      </w:tblPr>
      <w:tblGrid>
        <w:gridCol w:w="722"/>
        <w:gridCol w:w="6146"/>
        <w:gridCol w:w="961"/>
        <w:gridCol w:w="1742"/>
      </w:tblGrid>
      <w:tr w:rsidR="000044EC" w:rsidRPr="008825D9" w:rsidTr="005B0805">
        <w:trPr>
          <w:tblHeader/>
        </w:trPr>
        <w:tc>
          <w:tcPr>
            <w:tcW w:w="377"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p w:rsidR="004E1B9B" w:rsidRPr="008825D9" w:rsidRDefault="004E1B9B" w:rsidP="00140671">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п/п</w:t>
            </w:r>
          </w:p>
        </w:tc>
        <w:tc>
          <w:tcPr>
            <w:tcW w:w="3211"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 xml:space="preserve">Предельные (минимальные и (или) максимальные) размеры земельных участков и </w:t>
            </w:r>
            <w:r w:rsidR="00EE750D" w:rsidRPr="008825D9">
              <w:rPr>
                <w:rFonts w:ascii="Times New Roman" w:hAnsi="Times New Roman" w:cs="Times New Roman"/>
                <w:sz w:val="24"/>
                <w:szCs w:val="24"/>
              </w:rPr>
              <w:t>предельные параметры</w:t>
            </w:r>
            <w:r w:rsidR="00EE750D" w:rsidRPr="008825D9">
              <w:rPr>
                <w:rFonts w:ascii="Times New Roman" w:hAnsi="Times New Roman" w:cs="Times New Roman"/>
                <w:shd w:val="clear" w:color="auto" w:fill="FFFFFF"/>
              </w:rPr>
              <w:t xml:space="preserve"> </w:t>
            </w:r>
            <w:r w:rsidR="00EE750D" w:rsidRPr="008825D9">
              <w:rPr>
                <w:rFonts w:ascii="Times New Roman" w:hAnsi="Times New Roman" w:cs="Times New Roman"/>
                <w:sz w:val="24"/>
                <w:szCs w:val="24"/>
                <w:shd w:val="clear" w:color="auto" w:fill="FFFFFF"/>
              </w:rPr>
              <w:t>разрешенного строительства, реконструкции объектов капитального строительства</w:t>
            </w:r>
          </w:p>
        </w:tc>
        <w:tc>
          <w:tcPr>
            <w:tcW w:w="502"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Ед. измер.</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Значение</w:t>
            </w:r>
          </w:p>
        </w:tc>
      </w:tr>
      <w:tr w:rsidR="000044EC" w:rsidRPr="008825D9" w:rsidTr="005B0805">
        <w:trPr>
          <w:tblHeader/>
        </w:trPr>
        <w:tc>
          <w:tcPr>
            <w:tcW w:w="377"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F0316D">
            <w:pPr>
              <w:widowControl w:val="0"/>
              <w:numPr>
                <w:ilvl w:val="12"/>
                <w:numId w:val="0"/>
              </w:numPr>
              <w:tabs>
                <w:tab w:val="left" w:pos="720"/>
              </w:tabs>
              <w:spacing w:after="0" w:line="240" w:lineRule="exact"/>
              <w:ind w:right="23" w:firstLine="22"/>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211"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502" w:type="pct"/>
            <w:tcBorders>
              <w:top w:val="single" w:sz="4" w:space="0" w:color="000000"/>
              <w:left w:val="single" w:sz="4" w:space="0" w:color="000000"/>
              <w:bottom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9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1B9B" w:rsidRPr="008825D9" w:rsidRDefault="004E1B9B" w:rsidP="00140671">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r>
      <w:tr w:rsidR="000044EC" w:rsidRPr="008825D9" w:rsidTr="005B0805">
        <w:tc>
          <w:tcPr>
            <w:tcW w:w="377" w:type="pct"/>
            <w:tcBorders>
              <w:top w:val="single" w:sz="4" w:space="0" w:color="000000"/>
              <w:left w:val="single" w:sz="4" w:space="0" w:color="000000"/>
              <w:bottom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1</w:t>
            </w:r>
          </w:p>
        </w:tc>
        <w:tc>
          <w:tcPr>
            <w:tcW w:w="3211" w:type="pct"/>
            <w:tcBorders>
              <w:top w:val="single" w:sz="4" w:space="0" w:color="000000"/>
              <w:left w:val="single" w:sz="4" w:space="0" w:color="000000"/>
              <w:bottom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Предельные (минимальные и (или) максимальные) размеры земельных участков, в том числе их площадь:</w:t>
            </w:r>
          </w:p>
        </w:tc>
        <w:tc>
          <w:tcPr>
            <w:tcW w:w="502" w:type="pct"/>
            <w:tcBorders>
              <w:top w:val="single" w:sz="4" w:space="0" w:color="000000"/>
              <w:left w:val="single" w:sz="4" w:space="0" w:color="000000"/>
              <w:bottom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p>
        </w:tc>
      </w:tr>
      <w:tr w:rsidR="00D84BD4" w:rsidRPr="008825D9" w:rsidTr="006307ED">
        <w:tc>
          <w:tcPr>
            <w:tcW w:w="377" w:type="pct"/>
            <w:tcBorders>
              <w:top w:val="single" w:sz="4" w:space="0" w:color="000000"/>
              <w:left w:val="single" w:sz="4" w:space="0" w:color="000000"/>
              <w:bottom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а)</w:t>
            </w:r>
          </w:p>
        </w:tc>
        <w:tc>
          <w:tcPr>
            <w:tcW w:w="3211" w:type="pct"/>
            <w:tcBorders>
              <w:top w:val="single" w:sz="4" w:space="0" w:color="000000"/>
              <w:left w:val="single" w:sz="4" w:space="0" w:color="000000"/>
              <w:bottom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площадь земельного участка</w:t>
            </w:r>
          </w:p>
        </w:tc>
        <w:tc>
          <w:tcPr>
            <w:tcW w:w="502" w:type="pct"/>
            <w:tcBorders>
              <w:top w:val="single" w:sz="4" w:space="0" w:color="000000"/>
              <w:left w:val="single" w:sz="4" w:space="0" w:color="000000"/>
              <w:bottom w:val="single" w:sz="4" w:space="0" w:color="000000"/>
            </w:tcBorders>
            <w:shd w:val="clear" w:color="auto" w:fill="auto"/>
            <w:vAlign w:val="center"/>
          </w:tcPr>
          <w:p w:rsidR="00D84BD4" w:rsidRPr="008825D9" w:rsidRDefault="00D84BD4" w:rsidP="00D84BD4">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D84BD4" w:rsidRPr="008825D9" w:rsidTr="006307ED">
        <w:tc>
          <w:tcPr>
            <w:tcW w:w="377" w:type="pct"/>
            <w:tcBorders>
              <w:top w:val="single" w:sz="4" w:space="0" w:color="000000"/>
              <w:left w:val="single" w:sz="4" w:space="0" w:color="000000"/>
              <w:bottom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б)</w:t>
            </w:r>
          </w:p>
        </w:tc>
        <w:tc>
          <w:tcPr>
            <w:tcW w:w="3211" w:type="pct"/>
            <w:tcBorders>
              <w:top w:val="single" w:sz="4" w:space="0" w:color="000000"/>
              <w:left w:val="single" w:sz="4" w:space="0" w:color="000000"/>
              <w:bottom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максимальная площадь земельного участка</w:t>
            </w:r>
          </w:p>
        </w:tc>
        <w:tc>
          <w:tcPr>
            <w:tcW w:w="502" w:type="pct"/>
            <w:tcBorders>
              <w:top w:val="single" w:sz="4" w:space="0" w:color="000000"/>
              <w:left w:val="single" w:sz="4" w:space="0" w:color="000000"/>
              <w:bottom w:val="single" w:sz="4" w:space="0" w:color="000000"/>
            </w:tcBorders>
            <w:shd w:val="clear" w:color="auto" w:fill="auto"/>
            <w:vAlign w:val="center"/>
          </w:tcPr>
          <w:p w:rsidR="00D84BD4" w:rsidRPr="008825D9" w:rsidRDefault="00D84BD4" w:rsidP="00D84BD4">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r w:rsidRPr="008825D9">
              <w:rPr>
                <w:rFonts w:ascii="Times New Roman" w:eastAsia="Times New Roman" w:hAnsi="Times New Roman" w:cs="Times New Roman"/>
                <w:snapToGrid w:val="0"/>
                <w:sz w:val="24"/>
                <w:szCs w:val="24"/>
                <w:vertAlign w:val="superscript"/>
                <w:lang w:eastAsia="ru-RU"/>
              </w:rPr>
              <w:t>2</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D84BD4" w:rsidRPr="008825D9" w:rsidRDefault="00D84BD4" w:rsidP="00D84BD4">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044EC" w:rsidRPr="008825D9" w:rsidTr="005B0805">
        <w:tc>
          <w:tcPr>
            <w:tcW w:w="377" w:type="pct"/>
            <w:tcBorders>
              <w:top w:val="single" w:sz="4" w:space="0" w:color="000000"/>
              <w:left w:val="single" w:sz="4" w:space="0" w:color="000000"/>
              <w:bottom w:val="single" w:sz="4" w:space="0" w:color="000000"/>
            </w:tcBorders>
            <w:shd w:val="clear" w:color="auto" w:fill="auto"/>
          </w:tcPr>
          <w:p w:rsidR="00F0316D" w:rsidRPr="008825D9" w:rsidRDefault="00F0316D" w:rsidP="0094764F">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в)</w:t>
            </w:r>
          </w:p>
        </w:tc>
        <w:tc>
          <w:tcPr>
            <w:tcW w:w="3211" w:type="pct"/>
            <w:tcBorders>
              <w:top w:val="single" w:sz="4" w:space="0" w:color="000000"/>
              <w:left w:val="single" w:sz="4" w:space="0" w:color="000000"/>
              <w:bottom w:val="single" w:sz="4" w:space="0" w:color="000000"/>
            </w:tcBorders>
            <w:shd w:val="clear" w:color="auto" w:fill="auto"/>
          </w:tcPr>
          <w:p w:rsidR="00F0316D" w:rsidRPr="008825D9" w:rsidRDefault="00F0316D"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минимальная ширина вдоль фронта улицы</w:t>
            </w:r>
          </w:p>
        </w:tc>
        <w:tc>
          <w:tcPr>
            <w:tcW w:w="502" w:type="pct"/>
            <w:tcBorders>
              <w:top w:val="single" w:sz="4" w:space="0" w:color="000000"/>
              <w:left w:val="single" w:sz="4" w:space="0" w:color="000000"/>
              <w:bottom w:val="single" w:sz="4" w:space="0" w:color="000000"/>
            </w:tcBorders>
            <w:shd w:val="clear" w:color="auto" w:fill="auto"/>
          </w:tcPr>
          <w:p w:rsidR="00F0316D" w:rsidRPr="008825D9" w:rsidRDefault="00F0316D" w:rsidP="00D84BD4">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F0316D" w:rsidRPr="008825D9" w:rsidRDefault="00F0316D" w:rsidP="0094764F">
            <w:pPr>
              <w:widowControl w:val="0"/>
              <w:numPr>
                <w:ilvl w:val="12"/>
                <w:numId w:val="0"/>
              </w:numPr>
              <w:tabs>
                <w:tab w:val="left" w:pos="720"/>
              </w:tabs>
              <w:spacing w:after="0" w:line="240" w:lineRule="exact"/>
              <w:ind w:right="23"/>
              <w:rPr>
                <w:rFonts w:ascii="Times New Roman" w:hAnsi="Times New Roman" w:cs="Times New Roman"/>
                <w:sz w:val="24"/>
                <w:szCs w:val="24"/>
              </w:rPr>
            </w:pPr>
            <w:r w:rsidRPr="008825D9">
              <w:rPr>
                <w:rFonts w:ascii="Times New Roman" w:hAnsi="Times New Roman" w:cs="Times New Roman"/>
                <w:sz w:val="24"/>
                <w:szCs w:val="24"/>
              </w:rPr>
              <w:t>не подлежит установлению</w:t>
            </w:r>
          </w:p>
        </w:tc>
      </w:tr>
      <w:tr w:rsidR="000044EC" w:rsidRPr="008825D9" w:rsidTr="005B0805">
        <w:tc>
          <w:tcPr>
            <w:tcW w:w="377" w:type="pct"/>
            <w:tcBorders>
              <w:top w:val="single" w:sz="4" w:space="0" w:color="000000"/>
              <w:left w:val="single" w:sz="4" w:space="0" w:color="000000"/>
              <w:bottom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2</w:t>
            </w:r>
          </w:p>
        </w:tc>
        <w:tc>
          <w:tcPr>
            <w:tcW w:w="3211" w:type="pct"/>
            <w:tcBorders>
              <w:top w:val="single" w:sz="4" w:space="0" w:color="000000"/>
              <w:left w:val="single" w:sz="4" w:space="0" w:color="000000"/>
              <w:bottom w:val="single" w:sz="4" w:space="0" w:color="000000"/>
            </w:tcBorders>
            <w:shd w:val="clear" w:color="auto" w:fill="auto"/>
          </w:tcPr>
          <w:p w:rsidR="004E1B9B" w:rsidRPr="008825D9" w:rsidRDefault="004E1B9B"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2" w:type="pct"/>
            <w:tcBorders>
              <w:top w:val="single" w:sz="4" w:space="0" w:color="000000"/>
              <w:left w:val="single" w:sz="4" w:space="0" w:color="000000"/>
              <w:bottom w:val="single" w:sz="4" w:space="0" w:color="000000"/>
            </w:tcBorders>
            <w:shd w:val="clear" w:color="auto" w:fill="auto"/>
          </w:tcPr>
          <w:p w:rsidR="004E1B9B" w:rsidRPr="008825D9" w:rsidRDefault="004E1B9B" w:rsidP="00D84BD4">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4E1B9B" w:rsidRPr="008825D9" w:rsidRDefault="009102B2" w:rsidP="0094764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r>
      <w:tr w:rsidR="009102B2" w:rsidRPr="008825D9" w:rsidTr="005B0805">
        <w:tc>
          <w:tcPr>
            <w:tcW w:w="377" w:type="pct"/>
            <w:tcBorders>
              <w:top w:val="single" w:sz="4" w:space="0" w:color="000000"/>
              <w:left w:val="single" w:sz="4" w:space="0" w:color="000000"/>
              <w:bottom w:val="single" w:sz="4" w:space="0" w:color="000000"/>
            </w:tcBorders>
            <w:shd w:val="clear" w:color="auto" w:fill="auto"/>
          </w:tcPr>
          <w:p w:rsidR="009102B2" w:rsidRPr="008825D9" w:rsidRDefault="009102B2" w:rsidP="009102B2">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3</w:t>
            </w:r>
          </w:p>
        </w:tc>
        <w:tc>
          <w:tcPr>
            <w:tcW w:w="3211" w:type="pct"/>
            <w:tcBorders>
              <w:top w:val="single" w:sz="4" w:space="0" w:color="000000"/>
              <w:left w:val="single" w:sz="4" w:space="0" w:color="000000"/>
              <w:bottom w:val="single" w:sz="4" w:space="0" w:color="000000"/>
            </w:tcBorders>
            <w:shd w:val="clear" w:color="auto" w:fill="auto"/>
          </w:tcPr>
          <w:p w:rsidR="009102B2" w:rsidRPr="008825D9" w:rsidRDefault="009102B2" w:rsidP="009102B2">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Предельная высота зданий, строений, сооружений</w:t>
            </w:r>
          </w:p>
        </w:tc>
        <w:tc>
          <w:tcPr>
            <w:tcW w:w="502" w:type="pct"/>
            <w:tcBorders>
              <w:top w:val="single" w:sz="4" w:space="0" w:color="000000"/>
              <w:left w:val="single" w:sz="4" w:space="0" w:color="000000"/>
              <w:bottom w:val="single" w:sz="4" w:space="0" w:color="000000"/>
            </w:tcBorders>
            <w:shd w:val="clear" w:color="auto" w:fill="auto"/>
          </w:tcPr>
          <w:p w:rsidR="009102B2" w:rsidRPr="008825D9" w:rsidRDefault="009102B2" w:rsidP="009102B2">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9102B2" w:rsidRPr="008825D9" w:rsidRDefault="009102B2" w:rsidP="009102B2">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r w:rsidR="0008257F" w:rsidRPr="008825D9" w:rsidTr="005B0805">
        <w:tc>
          <w:tcPr>
            <w:tcW w:w="377"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4</w:t>
            </w:r>
          </w:p>
        </w:tc>
        <w:tc>
          <w:tcPr>
            <w:tcW w:w="3211"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2" w:type="pct"/>
            <w:tcBorders>
              <w:top w:val="single" w:sz="4" w:space="0" w:color="000000"/>
              <w:left w:val="single" w:sz="4" w:space="0" w:color="000000"/>
              <w:bottom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jc w:val="center"/>
              <w:rPr>
                <w:rFonts w:ascii="Times New Roman" w:eastAsia="Times New Roman" w:hAnsi="Times New Roman" w:cs="Times New Roman"/>
                <w:snapToGrid w:val="0"/>
                <w:sz w:val="24"/>
                <w:szCs w:val="24"/>
                <w:lang w:eastAsia="ru-RU"/>
              </w:rPr>
            </w:pPr>
            <w:r w:rsidRPr="008825D9">
              <w:rPr>
                <w:rFonts w:ascii="Times New Roman" w:eastAsia="Times New Roman" w:hAnsi="Times New Roman" w:cs="Times New Roman"/>
                <w:snapToGrid w:val="0"/>
                <w:sz w:val="24"/>
                <w:szCs w:val="24"/>
                <w:lang w:eastAsia="ru-RU"/>
              </w:rPr>
              <w:t>%</w:t>
            </w:r>
          </w:p>
        </w:tc>
        <w:tc>
          <w:tcPr>
            <w:tcW w:w="910" w:type="pct"/>
            <w:tcBorders>
              <w:top w:val="single" w:sz="4" w:space="0" w:color="000000"/>
              <w:left w:val="single" w:sz="4" w:space="0" w:color="000000"/>
              <w:bottom w:val="single" w:sz="4" w:space="0" w:color="000000"/>
              <w:right w:val="single" w:sz="4" w:space="0" w:color="000000"/>
            </w:tcBorders>
            <w:shd w:val="clear" w:color="auto" w:fill="auto"/>
          </w:tcPr>
          <w:p w:rsidR="0008257F" w:rsidRPr="008825D9" w:rsidRDefault="0008257F" w:rsidP="0008257F">
            <w:pPr>
              <w:widowControl w:val="0"/>
              <w:numPr>
                <w:ilvl w:val="12"/>
                <w:numId w:val="0"/>
              </w:numPr>
              <w:tabs>
                <w:tab w:val="left" w:pos="720"/>
              </w:tabs>
              <w:spacing w:after="0" w:line="240" w:lineRule="exact"/>
              <w:ind w:right="23"/>
              <w:rPr>
                <w:rFonts w:ascii="Times New Roman" w:eastAsia="Times New Roman" w:hAnsi="Times New Roman" w:cs="Times New Roman"/>
                <w:snapToGrid w:val="0"/>
                <w:sz w:val="24"/>
                <w:szCs w:val="24"/>
                <w:lang w:eastAsia="ru-RU"/>
              </w:rPr>
            </w:pPr>
            <w:r w:rsidRPr="008825D9">
              <w:rPr>
                <w:rFonts w:ascii="Times New Roman" w:hAnsi="Times New Roman" w:cs="Times New Roman"/>
                <w:sz w:val="24"/>
                <w:szCs w:val="24"/>
              </w:rPr>
              <w:t>не подлежит установлению</w:t>
            </w:r>
          </w:p>
        </w:tc>
      </w:tr>
    </w:tbl>
    <w:p w:rsidR="00721C73" w:rsidRDefault="00721C73" w:rsidP="00721C73">
      <w:pPr>
        <w:spacing w:after="0" w:line="240" w:lineRule="auto"/>
        <w:jc w:val="center"/>
        <w:rPr>
          <w:rFonts w:ascii="Times New Roman" w:hAnsi="Times New Roman" w:cs="Times New Roman"/>
          <w:sz w:val="28"/>
          <w:szCs w:val="28"/>
        </w:rPr>
      </w:pPr>
    </w:p>
    <w:p w:rsidR="00721C73" w:rsidRDefault="00721C73" w:rsidP="00721C73">
      <w:pPr>
        <w:spacing w:after="0" w:line="240" w:lineRule="auto"/>
        <w:jc w:val="center"/>
        <w:rPr>
          <w:rFonts w:ascii="Times New Roman" w:hAnsi="Times New Roman" w:cs="Times New Roman"/>
          <w:sz w:val="28"/>
          <w:szCs w:val="28"/>
        </w:rPr>
      </w:pPr>
    </w:p>
    <w:p w:rsidR="00721C73" w:rsidRPr="0032680B" w:rsidRDefault="00721C73" w:rsidP="00721C73">
      <w:pPr>
        <w:spacing w:after="0" w:line="240" w:lineRule="auto"/>
        <w:jc w:val="center"/>
        <w:rPr>
          <w:rFonts w:ascii="Times New Roman" w:hAnsi="Times New Roman" w:cs="Times New Roman"/>
          <w:sz w:val="28"/>
          <w:szCs w:val="28"/>
        </w:rPr>
      </w:pPr>
      <w:r w:rsidRPr="0032680B">
        <w:rPr>
          <w:rFonts w:ascii="Times New Roman" w:hAnsi="Times New Roman" w:cs="Times New Roman"/>
          <w:sz w:val="28"/>
          <w:szCs w:val="28"/>
        </w:rPr>
        <w:t>Дополнительные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21C73" w:rsidRPr="0032680B" w:rsidRDefault="00721C73" w:rsidP="00721C73">
      <w:pPr>
        <w:spacing w:after="0" w:line="240" w:lineRule="auto"/>
        <w:jc w:val="center"/>
        <w:rPr>
          <w:rFonts w:ascii="Times New Roman" w:hAnsi="Times New Roman" w:cs="Times New Roman"/>
          <w:sz w:val="28"/>
          <w:szCs w:val="28"/>
        </w:rPr>
      </w:pPr>
    </w:p>
    <w:p w:rsidR="00721C73" w:rsidRPr="0032680B" w:rsidRDefault="00721C73" w:rsidP="00721C73">
      <w:pPr>
        <w:widowControl w:val="0"/>
        <w:suppressAutoHyphens/>
        <w:spacing w:after="0" w:line="240" w:lineRule="auto"/>
        <w:ind w:firstLine="851"/>
        <w:jc w:val="both"/>
        <w:rPr>
          <w:rFonts w:ascii="Times New Roman" w:hAnsi="Times New Roman" w:cs="Times New Roman"/>
          <w:sz w:val="28"/>
          <w:szCs w:val="28"/>
          <w:lang w:eastAsia="ar-SA"/>
        </w:rPr>
      </w:pPr>
      <w:r w:rsidRPr="0032680B">
        <w:rPr>
          <w:rFonts w:ascii="Times New Roman" w:hAnsi="Times New Roman" w:cs="Times New Roman"/>
          <w:sz w:val="28"/>
          <w:szCs w:val="28"/>
          <w:lang w:eastAsia="ar-SA"/>
        </w:rPr>
        <w:t>Обеспечение безопасности при использовании земельных участков и объектов капитального строительства осуществляется в рамках выполнения мероприятий по защите от природных и техногенных опасностей, созданию объектов двойного назначения, мероприятий антитеррористической направленности.</w:t>
      </w:r>
    </w:p>
    <w:p w:rsidR="00721C73" w:rsidRPr="0032680B" w:rsidRDefault="00721C73" w:rsidP="00721C73">
      <w:pPr>
        <w:jc w:val="center"/>
        <w:rPr>
          <w:rFonts w:ascii="Times New Roman" w:eastAsia="Times New Roman" w:hAnsi="Times New Roman" w:cs="Times New Roman"/>
          <w:b/>
          <w:snapToGrid w:val="0"/>
          <w:sz w:val="28"/>
          <w:szCs w:val="28"/>
          <w:lang w:eastAsia="ru-RU"/>
        </w:rPr>
      </w:pPr>
    </w:p>
    <w:p w:rsidR="004E1B9B" w:rsidRPr="0032680B" w:rsidRDefault="004E1B9B" w:rsidP="00BA7501">
      <w:pPr>
        <w:spacing w:after="0" w:line="240" w:lineRule="auto"/>
        <w:jc w:val="center"/>
        <w:rPr>
          <w:rFonts w:ascii="Times New Roman" w:hAnsi="Times New Roman" w:cs="Times New Roman"/>
          <w:sz w:val="28"/>
          <w:szCs w:val="28"/>
        </w:rPr>
      </w:pPr>
    </w:p>
    <w:p w:rsidR="00E05265" w:rsidRPr="0032680B" w:rsidRDefault="00E05265" w:rsidP="00BA7501">
      <w:pPr>
        <w:widowControl w:val="0"/>
        <w:numPr>
          <w:ilvl w:val="12"/>
          <w:numId w:val="0"/>
        </w:numPr>
        <w:tabs>
          <w:tab w:val="left" w:pos="720"/>
        </w:tabs>
        <w:spacing w:after="0" w:line="240" w:lineRule="auto"/>
        <w:ind w:right="23" w:firstLine="851"/>
        <w:jc w:val="both"/>
        <w:rPr>
          <w:rFonts w:ascii="Times New Roman" w:hAnsi="Times New Roman" w:cs="Times New Roman"/>
          <w:sz w:val="28"/>
          <w:szCs w:val="28"/>
        </w:rPr>
      </w:pPr>
    </w:p>
    <w:p w:rsidR="00B258C8" w:rsidRPr="0032680B" w:rsidRDefault="00B258C8" w:rsidP="00794D6E">
      <w:pPr>
        <w:spacing w:after="0" w:line="240" w:lineRule="auto"/>
        <w:jc w:val="center"/>
        <w:rPr>
          <w:rFonts w:ascii="Times New Roman" w:hAnsi="Times New Roman" w:cs="Times New Roman"/>
          <w:sz w:val="28"/>
          <w:szCs w:val="28"/>
        </w:rPr>
        <w:sectPr w:rsidR="00B258C8" w:rsidRPr="0032680B" w:rsidSect="008A326E">
          <w:headerReference w:type="default" r:id="rId13"/>
          <w:footerReference w:type="default" r:id="rId14"/>
          <w:pgSz w:w="11906" w:h="16838"/>
          <w:pgMar w:top="1134" w:right="850" w:bottom="1134" w:left="1701" w:header="708" w:footer="708" w:gutter="0"/>
          <w:cols w:space="708"/>
          <w:titlePg/>
          <w:docGrid w:linePitch="360"/>
        </w:sectPr>
      </w:pPr>
    </w:p>
    <w:p w:rsidR="00F266F2" w:rsidRPr="0032680B" w:rsidRDefault="00550883" w:rsidP="002A28DF">
      <w:pPr>
        <w:pStyle w:val="1"/>
      </w:pPr>
      <w:bookmarkStart w:id="58" w:name="_Toc52874440"/>
      <w:r w:rsidRPr="0032680B">
        <w:lastRenderedPageBreak/>
        <w:t xml:space="preserve">РАЗДЕЛ </w:t>
      </w:r>
      <w:r w:rsidR="00DC63BD" w:rsidRPr="0032680B">
        <w:t>4. Приложени</w:t>
      </w:r>
      <w:r w:rsidR="00BE7903" w:rsidRPr="0032680B">
        <w:t>е. Сведения о границах территориальных зон</w:t>
      </w:r>
      <w:bookmarkEnd w:id="58"/>
    </w:p>
    <w:p w:rsidR="00C8098B" w:rsidRPr="0032680B" w:rsidRDefault="00C8098B" w:rsidP="00C8098B">
      <w:pPr>
        <w:rPr>
          <w:rFonts w:ascii="Times New Roman" w:hAnsi="Times New Roman" w:cs="Times New Roman"/>
          <w:lang w:eastAsia="ar-SA"/>
        </w:rPr>
      </w:pPr>
    </w:p>
    <w:p w:rsidR="00EE4EF8" w:rsidRPr="0032680B" w:rsidRDefault="00EE4EF8" w:rsidP="00EE4EF8">
      <w:pPr>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В соответствии с ч. 6.1 статьи 30 Градостроительного кодекса РФ сведения о границах территориальных зон должны содержать графическое описание местоположения границ территориальных зон 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EE4EF8" w:rsidRPr="0032680B" w:rsidRDefault="00EE4EF8" w:rsidP="00EE4EF8">
      <w:pPr>
        <w:spacing w:after="0" w:line="240" w:lineRule="auto"/>
        <w:ind w:firstLine="851"/>
        <w:jc w:val="both"/>
        <w:rPr>
          <w:rFonts w:ascii="Times New Roman" w:hAnsi="Times New Roman" w:cs="Times New Roman"/>
          <w:sz w:val="28"/>
          <w:szCs w:val="28"/>
        </w:rPr>
      </w:pPr>
      <w:r w:rsidRPr="0032680B">
        <w:rPr>
          <w:rFonts w:ascii="Times New Roman" w:hAnsi="Times New Roman" w:cs="Times New Roman"/>
          <w:sz w:val="28"/>
          <w:szCs w:val="28"/>
        </w:rPr>
        <w:t>Приложение выполнено в соответствии с формой, утвержденной приказом Минэкономразвития России от 23.11.2018 № 650.</w:t>
      </w:r>
    </w:p>
    <w:p w:rsidR="00706A1C" w:rsidRPr="0032680B" w:rsidRDefault="00706A1C" w:rsidP="00EE4EF8">
      <w:pPr>
        <w:spacing w:after="0" w:line="240" w:lineRule="auto"/>
        <w:ind w:firstLine="851"/>
        <w:jc w:val="both"/>
        <w:rPr>
          <w:rFonts w:ascii="Times New Roman" w:hAnsi="Times New Roman" w:cs="Times New Roman"/>
          <w:sz w:val="28"/>
          <w:szCs w:val="28"/>
        </w:rPr>
      </w:pPr>
    </w:p>
    <w:sectPr w:rsidR="00706A1C" w:rsidRPr="0032680B" w:rsidSect="008A326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4AB" w:rsidRDefault="00CD64AB" w:rsidP="00107104">
      <w:pPr>
        <w:spacing w:after="0" w:line="240" w:lineRule="auto"/>
      </w:pPr>
      <w:r>
        <w:separator/>
      </w:r>
    </w:p>
  </w:endnote>
  <w:endnote w:type="continuationSeparator" w:id="1">
    <w:p w:rsidR="00CD64AB" w:rsidRDefault="00CD64AB" w:rsidP="00107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13" w:rsidRPr="009944A5" w:rsidRDefault="00174813" w:rsidP="00B9788C">
    <w:pPr>
      <w:pStyle w:val="af1"/>
      <w:spacing w:before="120" w:after="120"/>
      <w:jc w:val="right"/>
      <w:rPr>
        <w:rFonts w:ascii="Times New Roman" w:hAnsi="Times New Roman" w:cs="Times New Roman"/>
      </w:rPr>
    </w:pPr>
  </w:p>
  <w:p w:rsidR="00174813" w:rsidRPr="008A326E" w:rsidRDefault="00174813" w:rsidP="00B9788C">
    <w:pPr>
      <w:pStyle w:val="af1"/>
      <w:rPr>
        <w:rFonts w:ascii="Times New Roman" w:hAnsi="Times New Roman" w:cs="Times New Roman"/>
        <w:i/>
        <w:sz w:val="24"/>
        <w:szCs w:val="24"/>
      </w:rPr>
    </w:pPr>
  </w:p>
  <w:p w:rsidR="00174813" w:rsidRPr="008A326E" w:rsidRDefault="00174813" w:rsidP="00B9788C">
    <w:pPr>
      <w:pStyle w:val="af1"/>
      <w:jc w:val="right"/>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4AB" w:rsidRDefault="00CD64AB" w:rsidP="00107104">
      <w:pPr>
        <w:spacing w:after="0" w:line="240" w:lineRule="auto"/>
      </w:pPr>
      <w:r>
        <w:separator/>
      </w:r>
    </w:p>
  </w:footnote>
  <w:footnote w:type="continuationSeparator" w:id="1">
    <w:p w:rsidR="00CD64AB" w:rsidRDefault="00CD64AB" w:rsidP="00107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13" w:rsidRPr="008A326E" w:rsidRDefault="00174813" w:rsidP="008A326E">
    <w:pPr>
      <w:pStyle w:val="af4"/>
      <w:spacing w:line="240" w:lineRule="exact"/>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w:t>
    </w:r>
  </w:p>
  <w:p w:rsidR="00174813" w:rsidRPr="00107104" w:rsidRDefault="00174813" w:rsidP="00107104">
    <w:pPr>
      <w:pStyle w:val="af4"/>
      <w:spacing w:line="240" w:lineRule="exac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426"/>
        </w:tabs>
        <w:ind w:left="426" w:firstLine="0"/>
      </w:pPr>
      <w:rPr>
        <w:rFonts w:ascii="Symbol" w:hAnsi="Symbol" w:cs="Symbol"/>
      </w:rPr>
    </w:lvl>
  </w:abstractNum>
  <w:abstractNum w:abstractNumId="1">
    <w:nsid w:val="1E5548B6"/>
    <w:multiLevelType w:val="hybridMultilevel"/>
    <w:tmpl w:val="CF30E486"/>
    <w:lvl w:ilvl="0" w:tplc="544EB1B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9411C"/>
    <w:multiLevelType w:val="hybridMultilevel"/>
    <w:tmpl w:val="8026ACE8"/>
    <w:lvl w:ilvl="0" w:tplc="2C422D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86F69D5"/>
    <w:multiLevelType w:val="hybridMultilevel"/>
    <w:tmpl w:val="8C52B3FC"/>
    <w:lvl w:ilvl="0" w:tplc="BC8013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5F8048D"/>
    <w:multiLevelType w:val="multilevel"/>
    <w:tmpl w:val="971A2B3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3D66DA6"/>
    <w:multiLevelType w:val="hybridMultilevel"/>
    <w:tmpl w:val="AC9A09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252DB1"/>
    <w:multiLevelType w:val="hybridMultilevel"/>
    <w:tmpl w:val="2AD0CAE2"/>
    <w:lvl w:ilvl="0" w:tplc="F038506E">
      <w:start w:val="1"/>
      <w:numFmt w:val="decimal"/>
      <w:lvlText w:val="%1."/>
      <w:lvlJc w:val="left"/>
      <w:pPr>
        <w:ind w:left="427" w:hanging="47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8B8616E">
      <w:numFmt w:val="none"/>
      <w:lvlText w:val=""/>
      <w:lvlJc w:val="left"/>
      <w:pPr>
        <w:tabs>
          <w:tab w:val="num" w:pos="360"/>
        </w:tabs>
      </w:pPr>
    </w:lvl>
    <w:lvl w:ilvl="2" w:tplc="1B5C1E2A">
      <w:numFmt w:val="none"/>
      <w:lvlText w:val=""/>
      <w:lvlJc w:val="left"/>
      <w:pPr>
        <w:tabs>
          <w:tab w:val="num" w:pos="360"/>
        </w:tabs>
      </w:pPr>
    </w:lvl>
    <w:lvl w:ilvl="3" w:tplc="AE883458">
      <w:numFmt w:val="bullet"/>
      <w:lvlText w:val="•"/>
      <w:lvlJc w:val="left"/>
      <w:pPr>
        <w:ind w:left="3260" w:hanging="701"/>
      </w:pPr>
      <w:rPr>
        <w:rFonts w:hint="default"/>
        <w:lang w:val="ru-RU" w:eastAsia="en-US" w:bidi="ar-SA"/>
      </w:rPr>
    </w:lvl>
    <w:lvl w:ilvl="4" w:tplc="823CB6A0">
      <w:numFmt w:val="bullet"/>
      <w:lvlText w:val="•"/>
      <w:lvlJc w:val="left"/>
      <w:pPr>
        <w:ind w:left="4292" w:hanging="701"/>
      </w:pPr>
      <w:rPr>
        <w:rFonts w:hint="default"/>
        <w:lang w:val="ru-RU" w:eastAsia="en-US" w:bidi="ar-SA"/>
      </w:rPr>
    </w:lvl>
    <w:lvl w:ilvl="5" w:tplc="8B547790">
      <w:numFmt w:val="bullet"/>
      <w:lvlText w:val="•"/>
      <w:lvlJc w:val="left"/>
      <w:pPr>
        <w:ind w:left="5325" w:hanging="701"/>
      </w:pPr>
      <w:rPr>
        <w:rFonts w:hint="default"/>
        <w:lang w:val="ru-RU" w:eastAsia="en-US" w:bidi="ar-SA"/>
      </w:rPr>
    </w:lvl>
    <w:lvl w:ilvl="6" w:tplc="6E1EF0B6">
      <w:numFmt w:val="bullet"/>
      <w:lvlText w:val="•"/>
      <w:lvlJc w:val="left"/>
      <w:pPr>
        <w:ind w:left="6358" w:hanging="701"/>
      </w:pPr>
      <w:rPr>
        <w:rFonts w:hint="default"/>
        <w:lang w:val="ru-RU" w:eastAsia="en-US" w:bidi="ar-SA"/>
      </w:rPr>
    </w:lvl>
    <w:lvl w:ilvl="7" w:tplc="32E2703E">
      <w:numFmt w:val="bullet"/>
      <w:lvlText w:val="•"/>
      <w:lvlJc w:val="left"/>
      <w:pPr>
        <w:ind w:left="7391" w:hanging="701"/>
      </w:pPr>
      <w:rPr>
        <w:rFonts w:hint="default"/>
        <w:lang w:val="ru-RU" w:eastAsia="en-US" w:bidi="ar-SA"/>
      </w:rPr>
    </w:lvl>
    <w:lvl w:ilvl="8" w:tplc="6AA2501C">
      <w:numFmt w:val="bullet"/>
      <w:lvlText w:val="•"/>
      <w:lvlJc w:val="left"/>
      <w:pPr>
        <w:ind w:left="8424" w:hanging="701"/>
      </w:pPr>
      <w:rPr>
        <w:rFonts w:hint="default"/>
        <w:lang w:val="ru-RU" w:eastAsia="en-US" w:bidi="ar-SA"/>
      </w:rPr>
    </w:lvl>
  </w:abstractNum>
  <w:abstractNum w:abstractNumId="7">
    <w:nsid w:val="782B4C21"/>
    <w:multiLevelType w:val="multilevel"/>
    <w:tmpl w:val="8E2EE8FE"/>
    <w:lvl w:ilvl="0">
      <w:start w:val="5"/>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num w:numId="1">
    <w:abstractNumId w:val="0"/>
  </w:num>
  <w:num w:numId="2">
    <w:abstractNumId w:val="4"/>
  </w:num>
  <w:num w:numId="3">
    <w:abstractNumId w:val="5"/>
  </w:num>
  <w:num w:numId="4">
    <w:abstractNumId w:val="2"/>
  </w:num>
  <w:num w:numId="5">
    <w:abstractNumId w:val="7"/>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3554"/>
  </w:hdrShapeDefaults>
  <w:footnotePr>
    <w:footnote w:id="0"/>
    <w:footnote w:id="1"/>
  </w:footnotePr>
  <w:endnotePr>
    <w:endnote w:id="0"/>
    <w:endnote w:id="1"/>
  </w:endnotePr>
  <w:compat/>
  <w:rsids>
    <w:rsidRoot w:val="007478F6"/>
    <w:rsid w:val="000003FB"/>
    <w:rsid w:val="00003AF3"/>
    <w:rsid w:val="000044EC"/>
    <w:rsid w:val="00004EA3"/>
    <w:rsid w:val="000059A8"/>
    <w:rsid w:val="00006167"/>
    <w:rsid w:val="00006A46"/>
    <w:rsid w:val="00007E4A"/>
    <w:rsid w:val="00010395"/>
    <w:rsid w:val="0001128E"/>
    <w:rsid w:val="0001139D"/>
    <w:rsid w:val="00011C1C"/>
    <w:rsid w:val="00011E2C"/>
    <w:rsid w:val="00015D64"/>
    <w:rsid w:val="00016281"/>
    <w:rsid w:val="00022C2A"/>
    <w:rsid w:val="00026575"/>
    <w:rsid w:val="000312CB"/>
    <w:rsid w:val="000336ED"/>
    <w:rsid w:val="00034AA8"/>
    <w:rsid w:val="00036250"/>
    <w:rsid w:val="000370ED"/>
    <w:rsid w:val="00037227"/>
    <w:rsid w:val="00037D69"/>
    <w:rsid w:val="00041887"/>
    <w:rsid w:val="00041D3A"/>
    <w:rsid w:val="00043425"/>
    <w:rsid w:val="000451B5"/>
    <w:rsid w:val="00052837"/>
    <w:rsid w:val="00052F36"/>
    <w:rsid w:val="000531F3"/>
    <w:rsid w:val="00054016"/>
    <w:rsid w:val="000552DC"/>
    <w:rsid w:val="000554F6"/>
    <w:rsid w:val="0005793C"/>
    <w:rsid w:val="00061356"/>
    <w:rsid w:val="000613EA"/>
    <w:rsid w:val="00062BB0"/>
    <w:rsid w:val="000660B3"/>
    <w:rsid w:val="000673B8"/>
    <w:rsid w:val="00067C7B"/>
    <w:rsid w:val="00070B52"/>
    <w:rsid w:val="00072C28"/>
    <w:rsid w:val="000732D5"/>
    <w:rsid w:val="00073B18"/>
    <w:rsid w:val="00073BBE"/>
    <w:rsid w:val="00077728"/>
    <w:rsid w:val="000807FF"/>
    <w:rsid w:val="0008185C"/>
    <w:rsid w:val="00081C99"/>
    <w:rsid w:val="0008257F"/>
    <w:rsid w:val="00085A44"/>
    <w:rsid w:val="00085E12"/>
    <w:rsid w:val="00086AE1"/>
    <w:rsid w:val="00091EDB"/>
    <w:rsid w:val="0009374C"/>
    <w:rsid w:val="00094D4A"/>
    <w:rsid w:val="000961A2"/>
    <w:rsid w:val="000964AE"/>
    <w:rsid w:val="000A05B7"/>
    <w:rsid w:val="000A0947"/>
    <w:rsid w:val="000A2F07"/>
    <w:rsid w:val="000A674B"/>
    <w:rsid w:val="000A71F4"/>
    <w:rsid w:val="000A7835"/>
    <w:rsid w:val="000A7AFE"/>
    <w:rsid w:val="000B0084"/>
    <w:rsid w:val="000B015E"/>
    <w:rsid w:val="000B039B"/>
    <w:rsid w:val="000B050B"/>
    <w:rsid w:val="000B0A97"/>
    <w:rsid w:val="000B1489"/>
    <w:rsid w:val="000B36CE"/>
    <w:rsid w:val="000B383D"/>
    <w:rsid w:val="000B4932"/>
    <w:rsid w:val="000B504C"/>
    <w:rsid w:val="000B68CB"/>
    <w:rsid w:val="000B74B0"/>
    <w:rsid w:val="000B74C3"/>
    <w:rsid w:val="000C230A"/>
    <w:rsid w:val="000C3B9E"/>
    <w:rsid w:val="000C48C6"/>
    <w:rsid w:val="000C5414"/>
    <w:rsid w:val="000D06B6"/>
    <w:rsid w:val="000D20C6"/>
    <w:rsid w:val="000D20FC"/>
    <w:rsid w:val="000D3391"/>
    <w:rsid w:val="000D3399"/>
    <w:rsid w:val="000D34EB"/>
    <w:rsid w:val="000D459A"/>
    <w:rsid w:val="000D6A9C"/>
    <w:rsid w:val="000D7A11"/>
    <w:rsid w:val="000E12F5"/>
    <w:rsid w:val="000E2A71"/>
    <w:rsid w:val="000E3FCF"/>
    <w:rsid w:val="000E54E8"/>
    <w:rsid w:val="000E54FB"/>
    <w:rsid w:val="000E6300"/>
    <w:rsid w:val="000E6ECE"/>
    <w:rsid w:val="000E7FE2"/>
    <w:rsid w:val="000F0D61"/>
    <w:rsid w:val="000F12A5"/>
    <w:rsid w:val="000F17F6"/>
    <w:rsid w:val="000F2466"/>
    <w:rsid w:val="000F466E"/>
    <w:rsid w:val="001009BD"/>
    <w:rsid w:val="00100E5C"/>
    <w:rsid w:val="00100E8A"/>
    <w:rsid w:val="00100EC6"/>
    <w:rsid w:val="00103A77"/>
    <w:rsid w:val="00105913"/>
    <w:rsid w:val="00106EA7"/>
    <w:rsid w:val="00107104"/>
    <w:rsid w:val="0011128E"/>
    <w:rsid w:val="001114D4"/>
    <w:rsid w:val="00112FCE"/>
    <w:rsid w:val="0011379B"/>
    <w:rsid w:val="001144D6"/>
    <w:rsid w:val="00115D63"/>
    <w:rsid w:val="00115E1F"/>
    <w:rsid w:val="00116861"/>
    <w:rsid w:val="00117FFC"/>
    <w:rsid w:val="00120F61"/>
    <w:rsid w:val="00121D9D"/>
    <w:rsid w:val="001265D8"/>
    <w:rsid w:val="0012793D"/>
    <w:rsid w:val="00127A35"/>
    <w:rsid w:val="00127DA8"/>
    <w:rsid w:val="00127FFB"/>
    <w:rsid w:val="001308B5"/>
    <w:rsid w:val="00130AFF"/>
    <w:rsid w:val="001311E8"/>
    <w:rsid w:val="001321D5"/>
    <w:rsid w:val="00135945"/>
    <w:rsid w:val="00135C18"/>
    <w:rsid w:val="00140671"/>
    <w:rsid w:val="00142C09"/>
    <w:rsid w:val="001447C0"/>
    <w:rsid w:val="001448E4"/>
    <w:rsid w:val="0014716D"/>
    <w:rsid w:val="0014724D"/>
    <w:rsid w:val="00151D2A"/>
    <w:rsid w:val="00151FC7"/>
    <w:rsid w:val="001529D7"/>
    <w:rsid w:val="00152CCF"/>
    <w:rsid w:val="0015319C"/>
    <w:rsid w:val="0015424F"/>
    <w:rsid w:val="0015465C"/>
    <w:rsid w:val="00155423"/>
    <w:rsid w:val="00155A4D"/>
    <w:rsid w:val="00156F04"/>
    <w:rsid w:val="00160209"/>
    <w:rsid w:val="00163D75"/>
    <w:rsid w:val="00166187"/>
    <w:rsid w:val="00166E72"/>
    <w:rsid w:val="00172396"/>
    <w:rsid w:val="00173003"/>
    <w:rsid w:val="00173B19"/>
    <w:rsid w:val="001742DB"/>
    <w:rsid w:val="00174567"/>
    <w:rsid w:val="00174813"/>
    <w:rsid w:val="0017573C"/>
    <w:rsid w:val="00177699"/>
    <w:rsid w:val="001777B1"/>
    <w:rsid w:val="00180632"/>
    <w:rsid w:val="001813B8"/>
    <w:rsid w:val="001829BF"/>
    <w:rsid w:val="0018396D"/>
    <w:rsid w:val="001847A7"/>
    <w:rsid w:val="00186CE1"/>
    <w:rsid w:val="00193F3B"/>
    <w:rsid w:val="00195985"/>
    <w:rsid w:val="001A0E12"/>
    <w:rsid w:val="001A257A"/>
    <w:rsid w:val="001A2998"/>
    <w:rsid w:val="001A44B5"/>
    <w:rsid w:val="001A563F"/>
    <w:rsid w:val="001A5C2F"/>
    <w:rsid w:val="001A6A38"/>
    <w:rsid w:val="001A7DC0"/>
    <w:rsid w:val="001B152C"/>
    <w:rsid w:val="001B41FD"/>
    <w:rsid w:val="001B7323"/>
    <w:rsid w:val="001B7F35"/>
    <w:rsid w:val="001C0FAF"/>
    <w:rsid w:val="001C23D6"/>
    <w:rsid w:val="001C4A6C"/>
    <w:rsid w:val="001C73BD"/>
    <w:rsid w:val="001D0D30"/>
    <w:rsid w:val="001D5455"/>
    <w:rsid w:val="001D5B54"/>
    <w:rsid w:val="001D656D"/>
    <w:rsid w:val="001D75AB"/>
    <w:rsid w:val="001D75F6"/>
    <w:rsid w:val="001D7ACB"/>
    <w:rsid w:val="001E030D"/>
    <w:rsid w:val="001E0B54"/>
    <w:rsid w:val="001E13C3"/>
    <w:rsid w:val="001E1EBF"/>
    <w:rsid w:val="001E263B"/>
    <w:rsid w:val="001E29E4"/>
    <w:rsid w:val="001E2E2A"/>
    <w:rsid w:val="001E36EC"/>
    <w:rsid w:val="001E3FCC"/>
    <w:rsid w:val="001F0F7E"/>
    <w:rsid w:val="001F512A"/>
    <w:rsid w:val="001F63A0"/>
    <w:rsid w:val="00200C7C"/>
    <w:rsid w:val="002013D2"/>
    <w:rsid w:val="002024CF"/>
    <w:rsid w:val="0020289E"/>
    <w:rsid w:val="002032EE"/>
    <w:rsid w:val="00203952"/>
    <w:rsid w:val="00203964"/>
    <w:rsid w:val="00203DA8"/>
    <w:rsid w:val="00203DE9"/>
    <w:rsid w:val="00203F95"/>
    <w:rsid w:val="002063DB"/>
    <w:rsid w:val="002073BA"/>
    <w:rsid w:val="00213F1D"/>
    <w:rsid w:val="00213F64"/>
    <w:rsid w:val="00214BEA"/>
    <w:rsid w:val="00215F9C"/>
    <w:rsid w:val="0021621A"/>
    <w:rsid w:val="00222641"/>
    <w:rsid w:val="002239EB"/>
    <w:rsid w:val="00223BEC"/>
    <w:rsid w:val="0022440F"/>
    <w:rsid w:val="00224C58"/>
    <w:rsid w:val="00227A40"/>
    <w:rsid w:val="00231723"/>
    <w:rsid w:val="00233C84"/>
    <w:rsid w:val="00233CE8"/>
    <w:rsid w:val="0023402A"/>
    <w:rsid w:val="0023533E"/>
    <w:rsid w:val="00237D3E"/>
    <w:rsid w:val="00241E92"/>
    <w:rsid w:val="002427DC"/>
    <w:rsid w:val="00244975"/>
    <w:rsid w:val="00244BBD"/>
    <w:rsid w:val="002456AF"/>
    <w:rsid w:val="00246316"/>
    <w:rsid w:val="00247D31"/>
    <w:rsid w:val="002523A7"/>
    <w:rsid w:val="0025360D"/>
    <w:rsid w:val="002539B9"/>
    <w:rsid w:val="00253A9C"/>
    <w:rsid w:val="00256253"/>
    <w:rsid w:val="00256431"/>
    <w:rsid w:val="00257ACF"/>
    <w:rsid w:val="002605B5"/>
    <w:rsid w:val="00260791"/>
    <w:rsid w:val="002621A0"/>
    <w:rsid w:val="00264A85"/>
    <w:rsid w:val="0026596F"/>
    <w:rsid w:val="0026657E"/>
    <w:rsid w:val="00266BCD"/>
    <w:rsid w:val="002679CE"/>
    <w:rsid w:val="00270EC2"/>
    <w:rsid w:val="00271CDC"/>
    <w:rsid w:val="0027281A"/>
    <w:rsid w:val="00273ECE"/>
    <w:rsid w:val="00274707"/>
    <w:rsid w:val="00275599"/>
    <w:rsid w:val="00281BDF"/>
    <w:rsid w:val="002835D3"/>
    <w:rsid w:val="00283CF6"/>
    <w:rsid w:val="0028432B"/>
    <w:rsid w:val="002871E9"/>
    <w:rsid w:val="002922A0"/>
    <w:rsid w:val="002928CC"/>
    <w:rsid w:val="002929D8"/>
    <w:rsid w:val="00296D09"/>
    <w:rsid w:val="002A08B7"/>
    <w:rsid w:val="002A11F7"/>
    <w:rsid w:val="002A1812"/>
    <w:rsid w:val="002A28DF"/>
    <w:rsid w:val="002A3829"/>
    <w:rsid w:val="002A43D8"/>
    <w:rsid w:val="002A47E7"/>
    <w:rsid w:val="002A522A"/>
    <w:rsid w:val="002B2B7B"/>
    <w:rsid w:val="002B3033"/>
    <w:rsid w:val="002B58D4"/>
    <w:rsid w:val="002B59A5"/>
    <w:rsid w:val="002B5E5D"/>
    <w:rsid w:val="002B795F"/>
    <w:rsid w:val="002C1162"/>
    <w:rsid w:val="002C1374"/>
    <w:rsid w:val="002C177C"/>
    <w:rsid w:val="002C44E2"/>
    <w:rsid w:val="002C4641"/>
    <w:rsid w:val="002C4A5B"/>
    <w:rsid w:val="002C6F3E"/>
    <w:rsid w:val="002D0462"/>
    <w:rsid w:val="002D0B5A"/>
    <w:rsid w:val="002D20C7"/>
    <w:rsid w:val="002D268F"/>
    <w:rsid w:val="002D3EB8"/>
    <w:rsid w:val="002D4ED6"/>
    <w:rsid w:val="002D6323"/>
    <w:rsid w:val="002D6E40"/>
    <w:rsid w:val="002E4753"/>
    <w:rsid w:val="002E53AB"/>
    <w:rsid w:val="002E56B7"/>
    <w:rsid w:val="002E64A1"/>
    <w:rsid w:val="002E6705"/>
    <w:rsid w:val="002E702D"/>
    <w:rsid w:val="002E7691"/>
    <w:rsid w:val="002E7B83"/>
    <w:rsid w:val="002F1AB3"/>
    <w:rsid w:val="002F24DE"/>
    <w:rsid w:val="002F39DF"/>
    <w:rsid w:val="002F4ED5"/>
    <w:rsid w:val="00300B9A"/>
    <w:rsid w:val="00302F30"/>
    <w:rsid w:val="00303502"/>
    <w:rsid w:val="00303844"/>
    <w:rsid w:val="00304FC4"/>
    <w:rsid w:val="00305473"/>
    <w:rsid w:val="00305E3C"/>
    <w:rsid w:val="00305F64"/>
    <w:rsid w:val="00306383"/>
    <w:rsid w:val="00311A82"/>
    <w:rsid w:val="00311B53"/>
    <w:rsid w:val="00314495"/>
    <w:rsid w:val="00317379"/>
    <w:rsid w:val="00320948"/>
    <w:rsid w:val="003209B5"/>
    <w:rsid w:val="00323B00"/>
    <w:rsid w:val="00323F1C"/>
    <w:rsid w:val="0032504E"/>
    <w:rsid w:val="00325A77"/>
    <w:rsid w:val="0032680B"/>
    <w:rsid w:val="0032776B"/>
    <w:rsid w:val="003301FE"/>
    <w:rsid w:val="00330220"/>
    <w:rsid w:val="003343E6"/>
    <w:rsid w:val="00335C44"/>
    <w:rsid w:val="00336971"/>
    <w:rsid w:val="0034013D"/>
    <w:rsid w:val="00340CDB"/>
    <w:rsid w:val="00341D05"/>
    <w:rsid w:val="00341D24"/>
    <w:rsid w:val="00342F19"/>
    <w:rsid w:val="003438D4"/>
    <w:rsid w:val="003446A6"/>
    <w:rsid w:val="00344986"/>
    <w:rsid w:val="003449A2"/>
    <w:rsid w:val="00345229"/>
    <w:rsid w:val="00346A9B"/>
    <w:rsid w:val="0034799D"/>
    <w:rsid w:val="00352DD8"/>
    <w:rsid w:val="0035453F"/>
    <w:rsid w:val="00355031"/>
    <w:rsid w:val="00355FC1"/>
    <w:rsid w:val="00356D4C"/>
    <w:rsid w:val="00356ECA"/>
    <w:rsid w:val="00357295"/>
    <w:rsid w:val="003613AF"/>
    <w:rsid w:val="0036259F"/>
    <w:rsid w:val="00362B64"/>
    <w:rsid w:val="00363C50"/>
    <w:rsid w:val="003664F1"/>
    <w:rsid w:val="0036748E"/>
    <w:rsid w:val="003701EA"/>
    <w:rsid w:val="00371D25"/>
    <w:rsid w:val="00372401"/>
    <w:rsid w:val="00372483"/>
    <w:rsid w:val="0037439E"/>
    <w:rsid w:val="00376A37"/>
    <w:rsid w:val="00376E64"/>
    <w:rsid w:val="00376F31"/>
    <w:rsid w:val="00380F4E"/>
    <w:rsid w:val="00381041"/>
    <w:rsid w:val="0038279F"/>
    <w:rsid w:val="00383B22"/>
    <w:rsid w:val="00384C44"/>
    <w:rsid w:val="00387B48"/>
    <w:rsid w:val="00391039"/>
    <w:rsid w:val="00393580"/>
    <w:rsid w:val="00394390"/>
    <w:rsid w:val="00394AAB"/>
    <w:rsid w:val="00395F98"/>
    <w:rsid w:val="003971CF"/>
    <w:rsid w:val="00397E68"/>
    <w:rsid w:val="003A13B0"/>
    <w:rsid w:val="003A1720"/>
    <w:rsid w:val="003A1BA7"/>
    <w:rsid w:val="003A3B4C"/>
    <w:rsid w:val="003A4C26"/>
    <w:rsid w:val="003B08E6"/>
    <w:rsid w:val="003B2CBA"/>
    <w:rsid w:val="003B425B"/>
    <w:rsid w:val="003B425C"/>
    <w:rsid w:val="003B58EB"/>
    <w:rsid w:val="003C01D5"/>
    <w:rsid w:val="003C3925"/>
    <w:rsid w:val="003C42D8"/>
    <w:rsid w:val="003C44A8"/>
    <w:rsid w:val="003C5B9D"/>
    <w:rsid w:val="003C7FA4"/>
    <w:rsid w:val="003D04E7"/>
    <w:rsid w:val="003D3222"/>
    <w:rsid w:val="003D47DA"/>
    <w:rsid w:val="003D4CD1"/>
    <w:rsid w:val="003D6777"/>
    <w:rsid w:val="003E319C"/>
    <w:rsid w:val="003E359F"/>
    <w:rsid w:val="003E647C"/>
    <w:rsid w:val="003E72B8"/>
    <w:rsid w:val="003F0776"/>
    <w:rsid w:val="003F18B6"/>
    <w:rsid w:val="003F6721"/>
    <w:rsid w:val="003F7457"/>
    <w:rsid w:val="003F7A19"/>
    <w:rsid w:val="00400920"/>
    <w:rsid w:val="00400A15"/>
    <w:rsid w:val="00400C5C"/>
    <w:rsid w:val="00402D00"/>
    <w:rsid w:val="00403653"/>
    <w:rsid w:val="004041F8"/>
    <w:rsid w:val="0040450C"/>
    <w:rsid w:val="00407004"/>
    <w:rsid w:val="00407A4B"/>
    <w:rsid w:val="00410301"/>
    <w:rsid w:val="00412851"/>
    <w:rsid w:val="004154C0"/>
    <w:rsid w:val="00416EA3"/>
    <w:rsid w:val="00417887"/>
    <w:rsid w:val="00417E39"/>
    <w:rsid w:val="00421841"/>
    <w:rsid w:val="004234E0"/>
    <w:rsid w:val="00423619"/>
    <w:rsid w:val="00433035"/>
    <w:rsid w:val="00433599"/>
    <w:rsid w:val="00433BFC"/>
    <w:rsid w:val="00433C99"/>
    <w:rsid w:val="00437CD9"/>
    <w:rsid w:val="00444DBA"/>
    <w:rsid w:val="004460D3"/>
    <w:rsid w:val="00446516"/>
    <w:rsid w:val="00446EB3"/>
    <w:rsid w:val="004473B7"/>
    <w:rsid w:val="00447A77"/>
    <w:rsid w:val="0045016B"/>
    <w:rsid w:val="004503FC"/>
    <w:rsid w:val="00451CA6"/>
    <w:rsid w:val="00452248"/>
    <w:rsid w:val="00452E71"/>
    <w:rsid w:val="00454520"/>
    <w:rsid w:val="00461BCA"/>
    <w:rsid w:val="00462F70"/>
    <w:rsid w:val="0046475B"/>
    <w:rsid w:val="00465E7B"/>
    <w:rsid w:val="00466E37"/>
    <w:rsid w:val="00467103"/>
    <w:rsid w:val="00471E06"/>
    <w:rsid w:val="00471F52"/>
    <w:rsid w:val="0047358D"/>
    <w:rsid w:val="00473A0B"/>
    <w:rsid w:val="00474C4B"/>
    <w:rsid w:val="00474F8C"/>
    <w:rsid w:val="004750A2"/>
    <w:rsid w:val="00477E16"/>
    <w:rsid w:val="00484086"/>
    <w:rsid w:val="00486A8E"/>
    <w:rsid w:val="00491599"/>
    <w:rsid w:val="004915E7"/>
    <w:rsid w:val="00492195"/>
    <w:rsid w:val="00492316"/>
    <w:rsid w:val="0049253B"/>
    <w:rsid w:val="00492900"/>
    <w:rsid w:val="0049473E"/>
    <w:rsid w:val="0049521A"/>
    <w:rsid w:val="004A029B"/>
    <w:rsid w:val="004A05C8"/>
    <w:rsid w:val="004A0FE5"/>
    <w:rsid w:val="004A15B9"/>
    <w:rsid w:val="004A3458"/>
    <w:rsid w:val="004A47BD"/>
    <w:rsid w:val="004A62EC"/>
    <w:rsid w:val="004A746E"/>
    <w:rsid w:val="004A75CE"/>
    <w:rsid w:val="004A77C7"/>
    <w:rsid w:val="004A77F9"/>
    <w:rsid w:val="004B37BA"/>
    <w:rsid w:val="004B4E02"/>
    <w:rsid w:val="004C02C0"/>
    <w:rsid w:val="004C21CB"/>
    <w:rsid w:val="004C5EFF"/>
    <w:rsid w:val="004D19C9"/>
    <w:rsid w:val="004D7836"/>
    <w:rsid w:val="004E0711"/>
    <w:rsid w:val="004E0865"/>
    <w:rsid w:val="004E1B9B"/>
    <w:rsid w:val="004E2001"/>
    <w:rsid w:val="004E20AD"/>
    <w:rsid w:val="004E3C5B"/>
    <w:rsid w:val="004E4EFD"/>
    <w:rsid w:val="004E6EA4"/>
    <w:rsid w:val="004F0F39"/>
    <w:rsid w:val="004F10D1"/>
    <w:rsid w:val="004F1F9F"/>
    <w:rsid w:val="004F42AF"/>
    <w:rsid w:val="004F4814"/>
    <w:rsid w:val="004F4992"/>
    <w:rsid w:val="004F5349"/>
    <w:rsid w:val="004F5932"/>
    <w:rsid w:val="004F5B36"/>
    <w:rsid w:val="00500477"/>
    <w:rsid w:val="00500F39"/>
    <w:rsid w:val="00501A15"/>
    <w:rsid w:val="00501E98"/>
    <w:rsid w:val="0050295A"/>
    <w:rsid w:val="00503617"/>
    <w:rsid w:val="00503BC2"/>
    <w:rsid w:val="00504CD8"/>
    <w:rsid w:val="00506857"/>
    <w:rsid w:val="00506A1C"/>
    <w:rsid w:val="0051216E"/>
    <w:rsid w:val="00512658"/>
    <w:rsid w:val="0051279B"/>
    <w:rsid w:val="00512820"/>
    <w:rsid w:val="00512ED8"/>
    <w:rsid w:val="00513A79"/>
    <w:rsid w:val="00514190"/>
    <w:rsid w:val="00517141"/>
    <w:rsid w:val="0052017C"/>
    <w:rsid w:val="00522223"/>
    <w:rsid w:val="00522281"/>
    <w:rsid w:val="00522C15"/>
    <w:rsid w:val="00523282"/>
    <w:rsid w:val="005261B2"/>
    <w:rsid w:val="00526322"/>
    <w:rsid w:val="00526B8B"/>
    <w:rsid w:val="00532076"/>
    <w:rsid w:val="00532C86"/>
    <w:rsid w:val="0053391D"/>
    <w:rsid w:val="00534F98"/>
    <w:rsid w:val="00535585"/>
    <w:rsid w:val="005357ED"/>
    <w:rsid w:val="005363EA"/>
    <w:rsid w:val="00537AF7"/>
    <w:rsid w:val="00537C94"/>
    <w:rsid w:val="0054370F"/>
    <w:rsid w:val="00544484"/>
    <w:rsid w:val="00544597"/>
    <w:rsid w:val="00544A8A"/>
    <w:rsid w:val="005451E6"/>
    <w:rsid w:val="0054584C"/>
    <w:rsid w:val="0054589C"/>
    <w:rsid w:val="00546DAF"/>
    <w:rsid w:val="00546FB1"/>
    <w:rsid w:val="00550593"/>
    <w:rsid w:val="00550883"/>
    <w:rsid w:val="00550D97"/>
    <w:rsid w:val="00553613"/>
    <w:rsid w:val="005539B6"/>
    <w:rsid w:val="005556B0"/>
    <w:rsid w:val="0055576B"/>
    <w:rsid w:val="00555FE8"/>
    <w:rsid w:val="00556632"/>
    <w:rsid w:val="005566B9"/>
    <w:rsid w:val="005579A8"/>
    <w:rsid w:val="00561A27"/>
    <w:rsid w:val="005622F4"/>
    <w:rsid w:val="00562446"/>
    <w:rsid w:val="00570A2A"/>
    <w:rsid w:val="0057246B"/>
    <w:rsid w:val="0057318F"/>
    <w:rsid w:val="005734C9"/>
    <w:rsid w:val="00576744"/>
    <w:rsid w:val="005805DF"/>
    <w:rsid w:val="00580BA5"/>
    <w:rsid w:val="00581173"/>
    <w:rsid w:val="00581A3A"/>
    <w:rsid w:val="00582DEF"/>
    <w:rsid w:val="00583163"/>
    <w:rsid w:val="00583980"/>
    <w:rsid w:val="005847D3"/>
    <w:rsid w:val="005860FD"/>
    <w:rsid w:val="0058691E"/>
    <w:rsid w:val="005918E5"/>
    <w:rsid w:val="00591EA5"/>
    <w:rsid w:val="00594116"/>
    <w:rsid w:val="005964AE"/>
    <w:rsid w:val="005975F6"/>
    <w:rsid w:val="005A045B"/>
    <w:rsid w:val="005A0A6D"/>
    <w:rsid w:val="005A1632"/>
    <w:rsid w:val="005A3528"/>
    <w:rsid w:val="005A3F63"/>
    <w:rsid w:val="005A4A02"/>
    <w:rsid w:val="005A73F6"/>
    <w:rsid w:val="005B0805"/>
    <w:rsid w:val="005B2F5F"/>
    <w:rsid w:val="005B4593"/>
    <w:rsid w:val="005B6664"/>
    <w:rsid w:val="005B6B75"/>
    <w:rsid w:val="005C0EAA"/>
    <w:rsid w:val="005C7AC0"/>
    <w:rsid w:val="005D26BD"/>
    <w:rsid w:val="005D2D5E"/>
    <w:rsid w:val="005D41CC"/>
    <w:rsid w:val="005D53B5"/>
    <w:rsid w:val="005E2C63"/>
    <w:rsid w:val="005E2DBA"/>
    <w:rsid w:val="005E3653"/>
    <w:rsid w:val="005E3719"/>
    <w:rsid w:val="005E4283"/>
    <w:rsid w:val="005E646B"/>
    <w:rsid w:val="005E6772"/>
    <w:rsid w:val="005E7BA9"/>
    <w:rsid w:val="005F0DC7"/>
    <w:rsid w:val="005F0EA3"/>
    <w:rsid w:val="005F3661"/>
    <w:rsid w:val="005F48AA"/>
    <w:rsid w:val="005F572E"/>
    <w:rsid w:val="005F6949"/>
    <w:rsid w:val="005F6E35"/>
    <w:rsid w:val="005F7F03"/>
    <w:rsid w:val="006002A1"/>
    <w:rsid w:val="0060070B"/>
    <w:rsid w:val="006015A2"/>
    <w:rsid w:val="00601BCE"/>
    <w:rsid w:val="00603117"/>
    <w:rsid w:val="00606489"/>
    <w:rsid w:val="00611EE1"/>
    <w:rsid w:val="006124C4"/>
    <w:rsid w:val="0061324C"/>
    <w:rsid w:val="006145DA"/>
    <w:rsid w:val="006202D3"/>
    <w:rsid w:val="006215AB"/>
    <w:rsid w:val="0062203C"/>
    <w:rsid w:val="00625593"/>
    <w:rsid w:val="00625891"/>
    <w:rsid w:val="006261EE"/>
    <w:rsid w:val="0062621B"/>
    <w:rsid w:val="006268A6"/>
    <w:rsid w:val="006273DA"/>
    <w:rsid w:val="006307ED"/>
    <w:rsid w:val="00630B23"/>
    <w:rsid w:val="00631E82"/>
    <w:rsid w:val="00632CE6"/>
    <w:rsid w:val="00633859"/>
    <w:rsid w:val="0063687D"/>
    <w:rsid w:val="00640300"/>
    <w:rsid w:val="00640604"/>
    <w:rsid w:val="00640733"/>
    <w:rsid w:val="00640EC8"/>
    <w:rsid w:val="0064375B"/>
    <w:rsid w:val="00644D53"/>
    <w:rsid w:val="00651CDD"/>
    <w:rsid w:val="00657273"/>
    <w:rsid w:val="00661C3B"/>
    <w:rsid w:val="00662604"/>
    <w:rsid w:val="0066329A"/>
    <w:rsid w:val="0066484B"/>
    <w:rsid w:val="00667828"/>
    <w:rsid w:val="0067155F"/>
    <w:rsid w:val="00673EE2"/>
    <w:rsid w:val="00674268"/>
    <w:rsid w:val="00675563"/>
    <w:rsid w:val="00676641"/>
    <w:rsid w:val="00677DCD"/>
    <w:rsid w:val="00680004"/>
    <w:rsid w:val="0068176E"/>
    <w:rsid w:val="00684851"/>
    <w:rsid w:val="00687B57"/>
    <w:rsid w:val="006908E5"/>
    <w:rsid w:val="00691F07"/>
    <w:rsid w:val="00693880"/>
    <w:rsid w:val="0069459B"/>
    <w:rsid w:val="00696465"/>
    <w:rsid w:val="006A1858"/>
    <w:rsid w:val="006A1AEA"/>
    <w:rsid w:val="006A2206"/>
    <w:rsid w:val="006A3ED5"/>
    <w:rsid w:val="006A40C8"/>
    <w:rsid w:val="006A5361"/>
    <w:rsid w:val="006A5AAE"/>
    <w:rsid w:val="006A7883"/>
    <w:rsid w:val="006B0467"/>
    <w:rsid w:val="006B33F4"/>
    <w:rsid w:val="006B43B1"/>
    <w:rsid w:val="006B5356"/>
    <w:rsid w:val="006B5B32"/>
    <w:rsid w:val="006B6E51"/>
    <w:rsid w:val="006C04C5"/>
    <w:rsid w:val="006C0675"/>
    <w:rsid w:val="006C4200"/>
    <w:rsid w:val="006C4698"/>
    <w:rsid w:val="006C67B8"/>
    <w:rsid w:val="006C7361"/>
    <w:rsid w:val="006D01D2"/>
    <w:rsid w:val="006D10D5"/>
    <w:rsid w:val="006D115B"/>
    <w:rsid w:val="006D140C"/>
    <w:rsid w:val="006D330F"/>
    <w:rsid w:val="006D42A9"/>
    <w:rsid w:val="006D6105"/>
    <w:rsid w:val="006D6A1A"/>
    <w:rsid w:val="006E0BC4"/>
    <w:rsid w:val="006E2006"/>
    <w:rsid w:val="006E32CA"/>
    <w:rsid w:val="006E356E"/>
    <w:rsid w:val="006E3F4E"/>
    <w:rsid w:val="006E7994"/>
    <w:rsid w:val="006F175B"/>
    <w:rsid w:val="006F2BEA"/>
    <w:rsid w:val="006F3214"/>
    <w:rsid w:val="006F45E4"/>
    <w:rsid w:val="006F4A9E"/>
    <w:rsid w:val="006F60F9"/>
    <w:rsid w:val="006F6609"/>
    <w:rsid w:val="006F6925"/>
    <w:rsid w:val="006F72FE"/>
    <w:rsid w:val="00704DDD"/>
    <w:rsid w:val="007059EF"/>
    <w:rsid w:val="00706A1C"/>
    <w:rsid w:val="00706C46"/>
    <w:rsid w:val="00707030"/>
    <w:rsid w:val="00710CF6"/>
    <w:rsid w:val="0071139D"/>
    <w:rsid w:val="00712B4C"/>
    <w:rsid w:val="00713262"/>
    <w:rsid w:val="00715354"/>
    <w:rsid w:val="00715BC4"/>
    <w:rsid w:val="00721C73"/>
    <w:rsid w:val="00721CC3"/>
    <w:rsid w:val="00722B27"/>
    <w:rsid w:val="00722FA3"/>
    <w:rsid w:val="0072434E"/>
    <w:rsid w:val="00724E13"/>
    <w:rsid w:val="00725519"/>
    <w:rsid w:val="0073298B"/>
    <w:rsid w:val="00733D05"/>
    <w:rsid w:val="00734FBB"/>
    <w:rsid w:val="007354CD"/>
    <w:rsid w:val="0073705E"/>
    <w:rsid w:val="00737AE6"/>
    <w:rsid w:val="007408ED"/>
    <w:rsid w:val="00742A3B"/>
    <w:rsid w:val="0074321C"/>
    <w:rsid w:val="007437C3"/>
    <w:rsid w:val="00745402"/>
    <w:rsid w:val="0074759E"/>
    <w:rsid w:val="007478F6"/>
    <w:rsid w:val="00747FAB"/>
    <w:rsid w:val="00751CB5"/>
    <w:rsid w:val="00754207"/>
    <w:rsid w:val="007601A5"/>
    <w:rsid w:val="00760F8C"/>
    <w:rsid w:val="00760FF5"/>
    <w:rsid w:val="00761A04"/>
    <w:rsid w:val="00762A7D"/>
    <w:rsid w:val="00766498"/>
    <w:rsid w:val="00770B90"/>
    <w:rsid w:val="00770BC6"/>
    <w:rsid w:val="007714AF"/>
    <w:rsid w:val="00774153"/>
    <w:rsid w:val="00775A2A"/>
    <w:rsid w:val="00775D78"/>
    <w:rsid w:val="00780011"/>
    <w:rsid w:val="007848E9"/>
    <w:rsid w:val="007851CF"/>
    <w:rsid w:val="0078623F"/>
    <w:rsid w:val="00787572"/>
    <w:rsid w:val="00790B32"/>
    <w:rsid w:val="007919A9"/>
    <w:rsid w:val="0079208B"/>
    <w:rsid w:val="0079390F"/>
    <w:rsid w:val="007946AE"/>
    <w:rsid w:val="00794D6E"/>
    <w:rsid w:val="00795FCB"/>
    <w:rsid w:val="0079629B"/>
    <w:rsid w:val="007A141A"/>
    <w:rsid w:val="007A17C7"/>
    <w:rsid w:val="007A1DBD"/>
    <w:rsid w:val="007A2D4F"/>
    <w:rsid w:val="007A3794"/>
    <w:rsid w:val="007A50D2"/>
    <w:rsid w:val="007A64F4"/>
    <w:rsid w:val="007B1990"/>
    <w:rsid w:val="007B1EA4"/>
    <w:rsid w:val="007B2894"/>
    <w:rsid w:val="007B290C"/>
    <w:rsid w:val="007B5953"/>
    <w:rsid w:val="007B6C7C"/>
    <w:rsid w:val="007C0098"/>
    <w:rsid w:val="007C064A"/>
    <w:rsid w:val="007C082C"/>
    <w:rsid w:val="007C2394"/>
    <w:rsid w:val="007C26F0"/>
    <w:rsid w:val="007C2CFF"/>
    <w:rsid w:val="007C4EF7"/>
    <w:rsid w:val="007D08DB"/>
    <w:rsid w:val="007D1639"/>
    <w:rsid w:val="007D1937"/>
    <w:rsid w:val="007D232D"/>
    <w:rsid w:val="007D273B"/>
    <w:rsid w:val="007D2B3E"/>
    <w:rsid w:val="007D3DF3"/>
    <w:rsid w:val="007D6062"/>
    <w:rsid w:val="007D7882"/>
    <w:rsid w:val="007D7970"/>
    <w:rsid w:val="007E1793"/>
    <w:rsid w:val="007E236D"/>
    <w:rsid w:val="007E52B8"/>
    <w:rsid w:val="007E5DA7"/>
    <w:rsid w:val="007E63EE"/>
    <w:rsid w:val="007F0576"/>
    <w:rsid w:val="007F1662"/>
    <w:rsid w:val="007F2B98"/>
    <w:rsid w:val="007F2CFB"/>
    <w:rsid w:val="007F2FB6"/>
    <w:rsid w:val="007F328D"/>
    <w:rsid w:val="007F7402"/>
    <w:rsid w:val="00801B7D"/>
    <w:rsid w:val="00801CA2"/>
    <w:rsid w:val="008029FC"/>
    <w:rsid w:val="008033CD"/>
    <w:rsid w:val="0080346B"/>
    <w:rsid w:val="00804C49"/>
    <w:rsid w:val="008068E3"/>
    <w:rsid w:val="008074F6"/>
    <w:rsid w:val="00807509"/>
    <w:rsid w:val="008118B1"/>
    <w:rsid w:val="00812D57"/>
    <w:rsid w:val="008132D3"/>
    <w:rsid w:val="0081383D"/>
    <w:rsid w:val="0081407D"/>
    <w:rsid w:val="00814F9D"/>
    <w:rsid w:val="008152BE"/>
    <w:rsid w:val="00816C50"/>
    <w:rsid w:val="00820D7E"/>
    <w:rsid w:val="00820DB4"/>
    <w:rsid w:val="00821E86"/>
    <w:rsid w:val="00822E04"/>
    <w:rsid w:val="008259C4"/>
    <w:rsid w:val="00825F68"/>
    <w:rsid w:val="008274EF"/>
    <w:rsid w:val="0082775A"/>
    <w:rsid w:val="00831035"/>
    <w:rsid w:val="008375F6"/>
    <w:rsid w:val="008410BF"/>
    <w:rsid w:val="0084213B"/>
    <w:rsid w:val="0084309D"/>
    <w:rsid w:val="008431E5"/>
    <w:rsid w:val="00843F41"/>
    <w:rsid w:val="00845D14"/>
    <w:rsid w:val="00847C1A"/>
    <w:rsid w:val="008513F4"/>
    <w:rsid w:val="008514B3"/>
    <w:rsid w:val="00855144"/>
    <w:rsid w:val="00856574"/>
    <w:rsid w:val="00860279"/>
    <w:rsid w:val="0086119E"/>
    <w:rsid w:val="008612D0"/>
    <w:rsid w:val="00861E65"/>
    <w:rsid w:val="0086730D"/>
    <w:rsid w:val="00867F1D"/>
    <w:rsid w:val="00875381"/>
    <w:rsid w:val="008821E4"/>
    <w:rsid w:val="008825D9"/>
    <w:rsid w:val="00882A25"/>
    <w:rsid w:val="00884DAB"/>
    <w:rsid w:val="00885009"/>
    <w:rsid w:val="008905D1"/>
    <w:rsid w:val="00891155"/>
    <w:rsid w:val="00891514"/>
    <w:rsid w:val="008917AB"/>
    <w:rsid w:val="00893153"/>
    <w:rsid w:val="00893409"/>
    <w:rsid w:val="0089363B"/>
    <w:rsid w:val="0089424D"/>
    <w:rsid w:val="00894E8A"/>
    <w:rsid w:val="00895705"/>
    <w:rsid w:val="008958B2"/>
    <w:rsid w:val="00895B17"/>
    <w:rsid w:val="00895FAD"/>
    <w:rsid w:val="008A105C"/>
    <w:rsid w:val="008A2555"/>
    <w:rsid w:val="008A2CAC"/>
    <w:rsid w:val="008A326E"/>
    <w:rsid w:val="008A788A"/>
    <w:rsid w:val="008B1DF2"/>
    <w:rsid w:val="008B2EF0"/>
    <w:rsid w:val="008B4B1D"/>
    <w:rsid w:val="008B773D"/>
    <w:rsid w:val="008C04AE"/>
    <w:rsid w:val="008C234A"/>
    <w:rsid w:val="008C27A0"/>
    <w:rsid w:val="008C63FD"/>
    <w:rsid w:val="008D3403"/>
    <w:rsid w:val="008D48A9"/>
    <w:rsid w:val="008D74E6"/>
    <w:rsid w:val="008D791F"/>
    <w:rsid w:val="008E1F4B"/>
    <w:rsid w:val="008E2A3C"/>
    <w:rsid w:val="008E71CC"/>
    <w:rsid w:val="008E7228"/>
    <w:rsid w:val="008E72E9"/>
    <w:rsid w:val="009018E4"/>
    <w:rsid w:val="00901B0C"/>
    <w:rsid w:val="009034A3"/>
    <w:rsid w:val="0090481F"/>
    <w:rsid w:val="00904B9A"/>
    <w:rsid w:val="00904EB4"/>
    <w:rsid w:val="0090584C"/>
    <w:rsid w:val="00906846"/>
    <w:rsid w:val="00906F5A"/>
    <w:rsid w:val="00907424"/>
    <w:rsid w:val="00907F9F"/>
    <w:rsid w:val="009102B2"/>
    <w:rsid w:val="0091188E"/>
    <w:rsid w:val="00913A12"/>
    <w:rsid w:val="00915186"/>
    <w:rsid w:val="0091672A"/>
    <w:rsid w:val="0091752E"/>
    <w:rsid w:val="00917721"/>
    <w:rsid w:val="00921AFF"/>
    <w:rsid w:val="00922624"/>
    <w:rsid w:val="00922A47"/>
    <w:rsid w:val="00925249"/>
    <w:rsid w:val="00925998"/>
    <w:rsid w:val="00925AD7"/>
    <w:rsid w:val="00926402"/>
    <w:rsid w:val="00926BA0"/>
    <w:rsid w:val="0093283C"/>
    <w:rsid w:val="009341B3"/>
    <w:rsid w:val="00935D54"/>
    <w:rsid w:val="00936E41"/>
    <w:rsid w:val="009400B3"/>
    <w:rsid w:val="00940B75"/>
    <w:rsid w:val="00940D14"/>
    <w:rsid w:val="00941257"/>
    <w:rsid w:val="009425CC"/>
    <w:rsid w:val="009431C3"/>
    <w:rsid w:val="0094470E"/>
    <w:rsid w:val="00945CF6"/>
    <w:rsid w:val="00947213"/>
    <w:rsid w:val="0094764F"/>
    <w:rsid w:val="00950564"/>
    <w:rsid w:val="009508D2"/>
    <w:rsid w:val="00951FA1"/>
    <w:rsid w:val="0095235B"/>
    <w:rsid w:val="009525BA"/>
    <w:rsid w:val="00954142"/>
    <w:rsid w:val="00954332"/>
    <w:rsid w:val="00954A55"/>
    <w:rsid w:val="00954F44"/>
    <w:rsid w:val="0095577B"/>
    <w:rsid w:val="009559CD"/>
    <w:rsid w:val="0095673C"/>
    <w:rsid w:val="009567DA"/>
    <w:rsid w:val="00960E37"/>
    <w:rsid w:val="00965098"/>
    <w:rsid w:val="00965699"/>
    <w:rsid w:val="00970F5D"/>
    <w:rsid w:val="0097227E"/>
    <w:rsid w:val="0098066B"/>
    <w:rsid w:val="00983B79"/>
    <w:rsid w:val="009853E0"/>
    <w:rsid w:val="00985E8A"/>
    <w:rsid w:val="0098600F"/>
    <w:rsid w:val="00987067"/>
    <w:rsid w:val="009944A5"/>
    <w:rsid w:val="00994E6A"/>
    <w:rsid w:val="00995D89"/>
    <w:rsid w:val="00996312"/>
    <w:rsid w:val="0099767B"/>
    <w:rsid w:val="00997BAE"/>
    <w:rsid w:val="009A0357"/>
    <w:rsid w:val="009A0D52"/>
    <w:rsid w:val="009A1AFE"/>
    <w:rsid w:val="009A26F6"/>
    <w:rsid w:val="009A4134"/>
    <w:rsid w:val="009A46C2"/>
    <w:rsid w:val="009A5326"/>
    <w:rsid w:val="009A5814"/>
    <w:rsid w:val="009B1963"/>
    <w:rsid w:val="009B3EC0"/>
    <w:rsid w:val="009B411C"/>
    <w:rsid w:val="009B4C40"/>
    <w:rsid w:val="009B4DEE"/>
    <w:rsid w:val="009C2D90"/>
    <w:rsid w:val="009C2FB0"/>
    <w:rsid w:val="009C323B"/>
    <w:rsid w:val="009C3542"/>
    <w:rsid w:val="009C3A7E"/>
    <w:rsid w:val="009C5C63"/>
    <w:rsid w:val="009D06AB"/>
    <w:rsid w:val="009D0855"/>
    <w:rsid w:val="009D29B0"/>
    <w:rsid w:val="009D35D8"/>
    <w:rsid w:val="009D3718"/>
    <w:rsid w:val="009D3813"/>
    <w:rsid w:val="009D3855"/>
    <w:rsid w:val="009D46D3"/>
    <w:rsid w:val="009D66C5"/>
    <w:rsid w:val="009D6A68"/>
    <w:rsid w:val="009E089B"/>
    <w:rsid w:val="009E1644"/>
    <w:rsid w:val="009E35D3"/>
    <w:rsid w:val="009E3DCE"/>
    <w:rsid w:val="009E4588"/>
    <w:rsid w:val="009E45D6"/>
    <w:rsid w:val="009E5268"/>
    <w:rsid w:val="009E6D14"/>
    <w:rsid w:val="009F0590"/>
    <w:rsid w:val="009F16D0"/>
    <w:rsid w:val="009F1C79"/>
    <w:rsid w:val="009F1F61"/>
    <w:rsid w:val="009F437D"/>
    <w:rsid w:val="009F45A8"/>
    <w:rsid w:val="009F55D6"/>
    <w:rsid w:val="009F6E17"/>
    <w:rsid w:val="009F7A73"/>
    <w:rsid w:val="00A0009D"/>
    <w:rsid w:val="00A059B2"/>
    <w:rsid w:val="00A05E9A"/>
    <w:rsid w:val="00A070B7"/>
    <w:rsid w:val="00A103AA"/>
    <w:rsid w:val="00A1267E"/>
    <w:rsid w:val="00A17F76"/>
    <w:rsid w:val="00A2118D"/>
    <w:rsid w:val="00A211B8"/>
    <w:rsid w:val="00A21FF7"/>
    <w:rsid w:val="00A22C67"/>
    <w:rsid w:val="00A242FD"/>
    <w:rsid w:val="00A26A9C"/>
    <w:rsid w:val="00A26FAD"/>
    <w:rsid w:val="00A2792B"/>
    <w:rsid w:val="00A3024C"/>
    <w:rsid w:val="00A32077"/>
    <w:rsid w:val="00A323E9"/>
    <w:rsid w:val="00A34D56"/>
    <w:rsid w:val="00A36647"/>
    <w:rsid w:val="00A40422"/>
    <w:rsid w:val="00A430CB"/>
    <w:rsid w:val="00A46FBF"/>
    <w:rsid w:val="00A527D4"/>
    <w:rsid w:val="00A52C6B"/>
    <w:rsid w:val="00A52FCA"/>
    <w:rsid w:val="00A53511"/>
    <w:rsid w:val="00A54A2E"/>
    <w:rsid w:val="00A56441"/>
    <w:rsid w:val="00A56799"/>
    <w:rsid w:val="00A57960"/>
    <w:rsid w:val="00A61B61"/>
    <w:rsid w:val="00A66E7C"/>
    <w:rsid w:val="00A70EE4"/>
    <w:rsid w:val="00A71956"/>
    <w:rsid w:val="00A7213C"/>
    <w:rsid w:val="00A72826"/>
    <w:rsid w:val="00A7339A"/>
    <w:rsid w:val="00A740EC"/>
    <w:rsid w:val="00A7561D"/>
    <w:rsid w:val="00A75887"/>
    <w:rsid w:val="00A83C52"/>
    <w:rsid w:val="00A855C3"/>
    <w:rsid w:val="00A8728A"/>
    <w:rsid w:val="00A90704"/>
    <w:rsid w:val="00A911E6"/>
    <w:rsid w:val="00A918D6"/>
    <w:rsid w:val="00A9226B"/>
    <w:rsid w:val="00A92875"/>
    <w:rsid w:val="00A93030"/>
    <w:rsid w:val="00A95AC0"/>
    <w:rsid w:val="00A96453"/>
    <w:rsid w:val="00A96956"/>
    <w:rsid w:val="00AA103F"/>
    <w:rsid w:val="00AA194B"/>
    <w:rsid w:val="00AA669D"/>
    <w:rsid w:val="00AA67CA"/>
    <w:rsid w:val="00AB06B7"/>
    <w:rsid w:val="00AB0993"/>
    <w:rsid w:val="00AB1BE6"/>
    <w:rsid w:val="00AB2040"/>
    <w:rsid w:val="00AB269E"/>
    <w:rsid w:val="00AB5236"/>
    <w:rsid w:val="00AB7296"/>
    <w:rsid w:val="00AC2394"/>
    <w:rsid w:val="00AC7083"/>
    <w:rsid w:val="00AC7AAA"/>
    <w:rsid w:val="00AC7B82"/>
    <w:rsid w:val="00AD1086"/>
    <w:rsid w:val="00AD1597"/>
    <w:rsid w:val="00AD451A"/>
    <w:rsid w:val="00AD4C49"/>
    <w:rsid w:val="00AD5228"/>
    <w:rsid w:val="00AD63B5"/>
    <w:rsid w:val="00AD73C7"/>
    <w:rsid w:val="00AE24F1"/>
    <w:rsid w:val="00AE25D1"/>
    <w:rsid w:val="00AE62BA"/>
    <w:rsid w:val="00AE6A30"/>
    <w:rsid w:val="00AF35C4"/>
    <w:rsid w:val="00AF5670"/>
    <w:rsid w:val="00AF5A30"/>
    <w:rsid w:val="00AF6338"/>
    <w:rsid w:val="00AF67EC"/>
    <w:rsid w:val="00AF756E"/>
    <w:rsid w:val="00B02084"/>
    <w:rsid w:val="00B05221"/>
    <w:rsid w:val="00B05BD9"/>
    <w:rsid w:val="00B0749A"/>
    <w:rsid w:val="00B10121"/>
    <w:rsid w:val="00B10D48"/>
    <w:rsid w:val="00B131DE"/>
    <w:rsid w:val="00B144B5"/>
    <w:rsid w:val="00B15437"/>
    <w:rsid w:val="00B177BC"/>
    <w:rsid w:val="00B20FAE"/>
    <w:rsid w:val="00B23790"/>
    <w:rsid w:val="00B258C8"/>
    <w:rsid w:val="00B25CD1"/>
    <w:rsid w:val="00B260A1"/>
    <w:rsid w:val="00B31136"/>
    <w:rsid w:val="00B34749"/>
    <w:rsid w:val="00B35CC9"/>
    <w:rsid w:val="00B36FA9"/>
    <w:rsid w:val="00B404D7"/>
    <w:rsid w:val="00B4065D"/>
    <w:rsid w:val="00B4077D"/>
    <w:rsid w:val="00B40F8C"/>
    <w:rsid w:val="00B42A3C"/>
    <w:rsid w:val="00B43094"/>
    <w:rsid w:val="00B451D1"/>
    <w:rsid w:val="00B454E5"/>
    <w:rsid w:val="00B46DF7"/>
    <w:rsid w:val="00B476CD"/>
    <w:rsid w:val="00B5049C"/>
    <w:rsid w:val="00B56887"/>
    <w:rsid w:val="00B56A54"/>
    <w:rsid w:val="00B577DC"/>
    <w:rsid w:val="00B60354"/>
    <w:rsid w:val="00B64CBF"/>
    <w:rsid w:val="00B65A87"/>
    <w:rsid w:val="00B74BFD"/>
    <w:rsid w:val="00B74C20"/>
    <w:rsid w:val="00B74E40"/>
    <w:rsid w:val="00B76217"/>
    <w:rsid w:val="00B76C0B"/>
    <w:rsid w:val="00B81227"/>
    <w:rsid w:val="00B8126D"/>
    <w:rsid w:val="00B857F1"/>
    <w:rsid w:val="00B90610"/>
    <w:rsid w:val="00B908E0"/>
    <w:rsid w:val="00B94C2F"/>
    <w:rsid w:val="00B94DC5"/>
    <w:rsid w:val="00B9788C"/>
    <w:rsid w:val="00BA35EF"/>
    <w:rsid w:val="00BA706D"/>
    <w:rsid w:val="00BA7501"/>
    <w:rsid w:val="00BA7C9D"/>
    <w:rsid w:val="00BB0133"/>
    <w:rsid w:val="00BB2DE9"/>
    <w:rsid w:val="00BB5544"/>
    <w:rsid w:val="00BB6EBC"/>
    <w:rsid w:val="00BC0471"/>
    <w:rsid w:val="00BC1254"/>
    <w:rsid w:val="00BC13BF"/>
    <w:rsid w:val="00BC33B3"/>
    <w:rsid w:val="00BC40FB"/>
    <w:rsid w:val="00BC594B"/>
    <w:rsid w:val="00BC6A71"/>
    <w:rsid w:val="00BC6B44"/>
    <w:rsid w:val="00BC76CF"/>
    <w:rsid w:val="00BD6D7E"/>
    <w:rsid w:val="00BE0F6A"/>
    <w:rsid w:val="00BE1F16"/>
    <w:rsid w:val="00BE4A12"/>
    <w:rsid w:val="00BE5264"/>
    <w:rsid w:val="00BE5AD9"/>
    <w:rsid w:val="00BE75D4"/>
    <w:rsid w:val="00BE7903"/>
    <w:rsid w:val="00BF5BA3"/>
    <w:rsid w:val="00BF6594"/>
    <w:rsid w:val="00BF6B48"/>
    <w:rsid w:val="00BF73AF"/>
    <w:rsid w:val="00BF7792"/>
    <w:rsid w:val="00C005AC"/>
    <w:rsid w:val="00C0154B"/>
    <w:rsid w:val="00C03644"/>
    <w:rsid w:val="00C05254"/>
    <w:rsid w:val="00C0596C"/>
    <w:rsid w:val="00C05D98"/>
    <w:rsid w:val="00C0622C"/>
    <w:rsid w:val="00C06AF6"/>
    <w:rsid w:val="00C11202"/>
    <w:rsid w:val="00C16549"/>
    <w:rsid w:val="00C175B0"/>
    <w:rsid w:val="00C17D88"/>
    <w:rsid w:val="00C2361B"/>
    <w:rsid w:val="00C24561"/>
    <w:rsid w:val="00C2536E"/>
    <w:rsid w:val="00C2587B"/>
    <w:rsid w:val="00C25ACB"/>
    <w:rsid w:val="00C2755B"/>
    <w:rsid w:val="00C276F9"/>
    <w:rsid w:val="00C30157"/>
    <w:rsid w:val="00C3112E"/>
    <w:rsid w:val="00C35F36"/>
    <w:rsid w:val="00C36E73"/>
    <w:rsid w:val="00C373A7"/>
    <w:rsid w:val="00C379F3"/>
    <w:rsid w:val="00C41BA8"/>
    <w:rsid w:val="00C4649B"/>
    <w:rsid w:val="00C51E87"/>
    <w:rsid w:val="00C52329"/>
    <w:rsid w:val="00C52CB4"/>
    <w:rsid w:val="00C52E65"/>
    <w:rsid w:val="00C54744"/>
    <w:rsid w:val="00C54E2F"/>
    <w:rsid w:val="00C559CA"/>
    <w:rsid w:val="00C561B8"/>
    <w:rsid w:val="00C60AE6"/>
    <w:rsid w:val="00C621C2"/>
    <w:rsid w:val="00C62B58"/>
    <w:rsid w:val="00C72FB4"/>
    <w:rsid w:val="00C75AFC"/>
    <w:rsid w:val="00C76AC4"/>
    <w:rsid w:val="00C77501"/>
    <w:rsid w:val="00C77F83"/>
    <w:rsid w:val="00C8098B"/>
    <w:rsid w:val="00C82E25"/>
    <w:rsid w:val="00C830A9"/>
    <w:rsid w:val="00C83235"/>
    <w:rsid w:val="00C83240"/>
    <w:rsid w:val="00C84DDC"/>
    <w:rsid w:val="00C85F48"/>
    <w:rsid w:val="00C87C87"/>
    <w:rsid w:val="00C910BE"/>
    <w:rsid w:val="00C94444"/>
    <w:rsid w:val="00C94E28"/>
    <w:rsid w:val="00C95533"/>
    <w:rsid w:val="00C95756"/>
    <w:rsid w:val="00C97AB9"/>
    <w:rsid w:val="00CA1131"/>
    <w:rsid w:val="00CA1596"/>
    <w:rsid w:val="00CA1C32"/>
    <w:rsid w:val="00CA40C4"/>
    <w:rsid w:val="00CA70F6"/>
    <w:rsid w:val="00CB25C6"/>
    <w:rsid w:val="00CB42F0"/>
    <w:rsid w:val="00CC124F"/>
    <w:rsid w:val="00CC38F7"/>
    <w:rsid w:val="00CC39B1"/>
    <w:rsid w:val="00CC3A48"/>
    <w:rsid w:val="00CC5F26"/>
    <w:rsid w:val="00CD341B"/>
    <w:rsid w:val="00CD64AB"/>
    <w:rsid w:val="00CD68FC"/>
    <w:rsid w:val="00CE0E7C"/>
    <w:rsid w:val="00CE2899"/>
    <w:rsid w:val="00CE2BCF"/>
    <w:rsid w:val="00CE2D8B"/>
    <w:rsid w:val="00CE418E"/>
    <w:rsid w:val="00CE6DC3"/>
    <w:rsid w:val="00CF05E6"/>
    <w:rsid w:val="00CF1AC0"/>
    <w:rsid w:val="00CF4153"/>
    <w:rsid w:val="00CF5298"/>
    <w:rsid w:val="00CF5C79"/>
    <w:rsid w:val="00D01881"/>
    <w:rsid w:val="00D01F79"/>
    <w:rsid w:val="00D04499"/>
    <w:rsid w:val="00D0762F"/>
    <w:rsid w:val="00D10654"/>
    <w:rsid w:val="00D11298"/>
    <w:rsid w:val="00D14390"/>
    <w:rsid w:val="00D14E9E"/>
    <w:rsid w:val="00D174C2"/>
    <w:rsid w:val="00D20752"/>
    <w:rsid w:val="00D2106A"/>
    <w:rsid w:val="00D21972"/>
    <w:rsid w:val="00D22B46"/>
    <w:rsid w:val="00D24CAC"/>
    <w:rsid w:val="00D27935"/>
    <w:rsid w:val="00D3255B"/>
    <w:rsid w:val="00D3259C"/>
    <w:rsid w:val="00D32D4B"/>
    <w:rsid w:val="00D34230"/>
    <w:rsid w:val="00D344DC"/>
    <w:rsid w:val="00D3558F"/>
    <w:rsid w:val="00D35A38"/>
    <w:rsid w:val="00D36F16"/>
    <w:rsid w:val="00D40679"/>
    <w:rsid w:val="00D413EC"/>
    <w:rsid w:val="00D43C55"/>
    <w:rsid w:val="00D441A5"/>
    <w:rsid w:val="00D445B0"/>
    <w:rsid w:val="00D53265"/>
    <w:rsid w:val="00D535D8"/>
    <w:rsid w:val="00D54C88"/>
    <w:rsid w:val="00D55447"/>
    <w:rsid w:val="00D55E26"/>
    <w:rsid w:val="00D56181"/>
    <w:rsid w:val="00D57D8B"/>
    <w:rsid w:val="00D60296"/>
    <w:rsid w:val="00D60441"/>
    <w:rsid w:val="00D615DE"/>
    <w:rsid w:val="00D62A19"/>
    <w:rsid w:val="00D631F6"/>
    <w:rsid w:val="00D637A7"/>
    <w:rsid w:val="00D63B62"/>
    <w:rsid w:val="00D63D08"/>
    <w:rsid w:val="00D65708"/>
    <w:rsid w:val="00D65B3E"/>
    <w:rsid w:val="00D67BFE"/>
    <w:rsid w:val="00D67F64"/>
    <w:rsid w:val="00D70FEB"/>
    <w:rsid w:val="00D71EF2"/>
    <w:rsid w:val="00D72751"/>
    <w:rsid w:val="00D75CDE"/>
    <w:rsid w:val="00D77357"/>
    <w:rsid w:val="00D779AA"/>
    <w:rsid w:val="00D829DE"/>
    <w:rsid w:val="00D84B51"/>
    <w:rsid w:val="00D84BD4"/>
    <w:rsid w:val="00D84DAF"/>
    <w:rsid w:val="00D86A64"/>
    <w:rsid w:val="00D87B13"/>
    <w:rsid w:val="00D90492"/>
    <w:rsid w:val="00D90C7C"/>
    <w:rsid w:val="00D9118C"/>
    <w:rsid w:val="00D92007"/>
    <w:rsid w:val="00D937CB"/>
    <w:rsid w:val="00D946D5"/>
    <w:rsid w:val="00D9656B"/>
    <w:rsid w:val="00DA38BF"/>
    <w:rsid w:val="00DA55FD"/>
    <w:rsid w:val="00DA566C"/>
    <w:rsid w:val="00DB2BD5"/>
    <w:rsid w:val="00DB2C85"/>
    <w:rsid w:val="00DB39C5"/>
    <w:rsid w:val="00DB5BB7"/>
    <w:rsid w:val="00DB5FFC"/>
    <w:rsid w:val="00DB7307"/>
    <w:rsid w:val="00DC0151"/>
    <w:rsid w:val="00DC2993"/>
    <w:rsid w:val="00DC2F8D"/>
    <w:rsid w:val="00DC63BD"/>
    <w:rsid w:val="00DC762D"/>
    <w:rsid w:val="00DC7930"/>
    <w:rsid w:val="00DC793F"/>
    <w:rsid w:val="00DD1B1C"/>
    <w:rsid w:val="00DD2924"/>
    <w:rsid w:val="00DD3F25"/>
    <w:rsid w:val="00DD4C3F"/>
    <w:rsid w:val="00DD4F0E"/>
    <w:rsid w:val="00DD5383"/>
    <w:rsid w:val="00DD579E"/>
    <w:rsid w:val="00DE662E"/>
    <w:rsid w:val="00DE6C3A"/>
    <w:rsid w:val="00DE7042"/>
    <w:rsid w:val="00DF0499"/>
    <w:rsid w:val="00DF1F24"/>
    <w:rsid w:val="00DF2ED1"/>
    <w:rsid w:val="00DF33B7"/>
    <w:rsid w:val="00DF3F69"/>
    <w:rsid w:val="00DF4B6A"/>
    <w:rsid w:val="00DF5034"/>
    <w:rsid w:val="00E01139"/>
    <w:rsid w:val="00E01633"/>
    <w:rsid w:val="00E02C7F"/>
    <w:rsid w:val="00E03B5A"/>
    <w:rsid w:val="00E03C20"/>
    <w:rsid w:val="00E05265"/>
    <w:rsid w:val="00E1004C"/>
    <w:rsid w:val="00E10443"/>
    <w:rsid w:val="00E112FD"/>
    <w:rsid w:val="00E13F9E"/>
    <w:rsid w:val="00E14CBA"/>
    <w:rsid w:val="00E1512B"/>
    <w:rsid w:val="00E1633A"/>
    <w:rsid w:val="00E208D8"/>
    <w:rsid w:val="00E2362B"/>
    <w:rsid w:val="00E23BF2"/>
    <w:rsid w:val="00E2539B"/>
    <w:rsid w:val="00E25577"/>
    <w:rsid w:val="00E257B0"/>
    <w:rsid w:val="00E27292"/>
    <w:rsid w:val="00E32AF7"/>
    <w:rsid w:val="00E355DF"/>
    <w:rsid w:val="00E362C7"/>
    <w:rsid w:val="00E36570"/>
    <w:rsid w:val="00E36E49"/>
    <w:rsid w:val="00E37109"/>
    <w:rsid w:val="00E3767E"/>
    <w:rsid w:val="00E37FF8"/>
    <w:rsid w:val="00E401F9"/>
    <w:rsid w:val="00E471FC"/>
    <w:rsid w:val="00E4743C"/>
    <w:rsid w:val="00E47611"/>
    <w:rsid w:val="00E47FE2"/>
    <w:rsid w:val="00E514AD"/>
    <w:rsid w:val="00E51BA7"/>
    <w:rsid w:val="00E51F99"/>
    <w:rsid w:val="00E52BF7"/>
    <w:rsid w:val="00E54ED8"/>
    <w:rsid w:val="00E60686"/>
    <w:rsid w:val="00E629FF"/>
    <w:rsid w:val="00E634E8"/>
    <w:rsid w:val="00E665E3"/>
    <w:rsid w:val="00E72B5B"/>
    <w:rsid w:val="00E73BE6"/>
    <w:rsid w:val="00E73EA1"/>
    <w:rsid w:val="00E757AD"/>
    <w:rsid w:val="00E77833"/>
    <w:rsid w:val="00E77DBA"/>
    <w:rsid w:val="00E8348A"/>
    <w:rsid w:val="00E83F6B"/>
    <w:rsid w:val="00E85304"/>
    <w:rsid w:val="00E8598B"/>
    <w:rsid w:val="00E90537"/>
    <w:rsid w:val="00E908A5"/>
    <w:rsid w:val="00E90B12"/>
    <w:rsid w:val="00E90E7A"/>
    <w:rsid w:val="00E91D01"/>
    <w:rsid w:val="00E9426E"/>
    <w:rsid w:val="00E96451"/>
    <w:rsid w:val="00E96998"/>
    <w:rsid w:val="00E9738D"/>
    <w:rsid w:val="00EA09E4"/>
    <w:rsid w:val="00EA17B4"/>
    <w:rsid w:val="00EA1822"/>
    <w:rsid w:val="00EA1B43"/>
    <w:rsid w:val="00EA3E3C"/>
    <w:rsid w:val="00EA41E0"/>
    <w:rsid w:val="00EA462B"/>
    <w:rsid w:val="00EA6A27"/>
    <w:rsid w:val="00EA74E8"/>
    <w:rsid w:val="00EA7C1B"/>
    <w:rsid w:val="00EB0269"/>
    <w:rsid w:val="00EB02A6"/>
    <w:rsid w:val="00EB0DE8"/>
    <w:rsid w:val="00EB3592"/>
    <w:rsid w:val="00EB7148"/>
    <w:rsid w:val="00EC1302"/>
    <w:rsid w:val="00EC30C9"/>
    <w:rsid w:val="00EC32A3"/>
    <w:rsid w:val="00EC3C01"/>
    <w:rsid w:val="00EC3FDF"/>
    <w:rsid w:val="00EC50AE"/>
    <w:rsid w:val="00EC61A0"/>
    <w:rsid w:val="00EC66ED"/>
    <w:rsid w:val="00EC67B3"/>
    <w:rsid w:val="00EC762D"/>
    <w:rsid w:val="00ED0E6D"/>
    <w:rsid w:val="00ED14B7"/>
    <w:rsid w:val="00ED4638"/>
    <w:rsid w:val="00ED5AF6"/>
    <w:rsid w:val="00ED605D"/>
    <w:rsid w:val="00ED7B52"/>
    <w:rsid w:val="00EE23C8"/>
    <w:rsid w:val="00EE2402"/>
    <w:rsid w:val="00EE3FE1"/>
    <w:rsid w:val="00EE4EF8"/>
    <w:rsid w:val="00EE60BE"/>
    <w:rsid w:val="00EE750D"/>
    <w:rsid w:val="00EF07B3"/>
    <w:rsid w:val="00EF1D96"/>
    <w:rsid w:val="00EF312C"/>
    <w:rsid w:val="00EF3484"/>
    <w:rsid w:val="00EF4447"/>
    <w:rsid w:val="00EF62F1"/>
    <w:rsid w:val="00EF706A"/>
    <w:rsid w:val="00F0316D"/>
    <w:rsid w:val="00F0340C"/>
    <w:rsid w:val="00F03A50"/>
    <w:rsid w:val="00F04F4B"/>
    <w:rsid w:val="00F05266"/>
    <w:rsid w:val="00F054DD"/>
    <w:rsid w:val="00F061F7"/>
    <w:rsid w:val="00F11640"/>
    <w:rsid w:val="00F1189E"/>
    <w:rsid w:val="00F11A1F"/>
    <w:rsid w:val="00F148D8"/>
    <w:rsid w:val="00F15CD8"/>
    <w:rsid w:val="00F16B3C"/>
    <w:rsid w:val="00F1704C"/>
    <w:rsid w:val="00F17567"/>
    <w:rsid w:val="00F20C27"/>
    <w:rsid w:val="00F2188A"/>
    <w:rsid w:val="00F225A0"/>
    <w:rsid w:val="00F266F2"/>
    <w:rsid w:val="00F27BC6"/>
    <w:rsid w:val="00F30682"/>
    <w:rsid w:val="00F31AD3"/>
    <w:rsid w:val="00F31C79"/>
    <w:rsid w:val="00F340A2"/>
    <w:rsid w:val="00F35E7B"/>
    <w:rsid w:val="00F3769E"/>
    <w:rsid w:val="00F4190C"/>
    <w:rsid w:val="00F43E3D"/>
    <w:rsid w:val="00F4454B"/>
    <w:rsid w:val="00F45311"/>
    <w:rsid w:val="00F5419E"/>
    <w:rsid w:val="00F542CB"/>
    <w:rsid w:val="00F55573"/>
    <w:rsid w:val="00F55610"/>
    <w:rsid w:val="00F5755C"/>
    <w:rsid w:val="00F577C1"/>
    <w:rsid w:val="00F613BA"/>
    <w:rsid w:val="00F619E5"/>
    <w:rsid w:val="00F61FA6"/>
    <w:rsid w:val="00F6235B"/>
    <w:rsid w:val="00F62A8A"/>
    <w:rsid w:val="00F63038"/>
    <w:rsid w:val="00F6336F"/>
    <w:rsid w:val="00F634C0"/>
    <w:rsid w:val="00F640E9"/>
    <w:rsid w:val="00F6470B"/>
    <w:rsid w:val="00F64817"/>
    <w:rsid w:val="00F65CEA"/>
    <w:rsid w:val="00F66438"/>
    <w:rsid w:val="00F66A8C"/>
    <w:rsid w:val="00F66DA7"/>
    <w:rsid w:val="00F66ECD"/>
    <w:rsid w:val="00F670E2"/>
    <w:rsid w:val="00F6775E"/>
    <w:rsid w:val="00F703DD"/>
    <w:rsid w:val="00F71424"/>
    <w:rsid w:val="00F7210E"/>
    <w:rsid w:val="00F72851"/>
    <w:rsid w:val="00F7299F"/>
    <w:rsid w:val="00F7389F"/>
    <w:rsid w:val="00F75376"/>
    <w:rsid w:val="00F75FC4"/>
    <w:rsid w:val="00F7661B"/>
    <w:rsid w:val="00F76DCD"/>
    <w:rsid w:val="00F7748E"/>
    <w:rsid w:val="00F778D0"/>
    <w:rsid w:val="00F81D39"/>
    <w:rsid w:val="00F82BCE"/>
    <w:rsid w:val="00F832A4"/>
    <w:rsid w:val="00F85D9F"/>
    <w:rsid w:val="00F867ED"/>
    <w:rsid w:val="00F872C0"/>
    <w:rsid w:val="00F87F2E"/>
    <w:rsid w:val="00F916C4"/>
    <w:rsid w:val="00F91797"/>
    <w:rsid w:val="00F925CC"/>
    <w:rsid w:val="00F9351E"/>
    <w:rsid w:val="00F93825"/>
    <w:rsid w:val="00F9384A"/>
    <w:rsid w:val="00F9581B"/>
    <w:rsid w:val="00F958DC"/>
    <w:rsid w:val="00F959F5"/>
    <w:rsid w:val="00F97CBE"/>
    <w:rsid w:val="00FA053C"/>
    <w:rsid w:val="00FA1B39"/>
    <w:rsid w:val="00FA5439"/>
    <w:rsid w:val="00FB2131"/>
    <w:rsid w:val="00FB2691"/>
    <w:rsid w:val="00FB2E3C"/>
    <w:rsid w:val="00FB5068"/>
    <w:rsid w:val="00FB514C"/>
    <w:rsid w:val="00FC3597"/>
    <w:rsid w:val="00FC4FF2"/>
    <w:rsid w:val="00FD0C6B"/>
    <w:rsid w:val="00FD0F04"/>
    <w:rsid w:val="00FD37BF"/>
    <w:rsid w:val="00FD5034"/>
    <w:rsid w:val="00FD642D"/>
    <w:rsid w:val="00FD6B38"/>
    <w:rsid w:val="00FE0030"/>
    <w:rsid w:val="00FE2BF5"/>
    <w:rsid w:val="00FE30B8"/>
    <w:rsid w:val="00FE41C9"/>
    <w:rsid w:val="00FE41F5"/>
    <w:rsid w:val="00FE61F4"/>
    <w:rsid w:val="00FE767C"/>
    <w:rsid w:val="00FE784A"/>
    <w:rsid w:val="00FF0172"/>
    <w:rsid w:val="00FF389B"/>
    <w:rsid w:val="00FF4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512B"/>
  </w:style>
  <w:style w:type="paragraph" w:styleId="1">
    <w:name w:val="heading 1"/>
    <w:basedOn w:val="a0"/>
    <w:next w:val="a0"/>
    <w:link w:val="10"/>
    <w:autoRedefine/>
    <w:qFormat/>
    <w:rsid w:val="002A28DF"/>
    <w:pPr>
      <w:keepNext/>
      <w:tabs>
        <w:tab w:val="num" w:pos="432"/>
        <w:tab w:val="left" w:pos="567"/>
      </w:tabs>
      <w:spacing w:after="0" w:line="240" w:lineRule="auto"/>
      <w:ind w:left="432" w:hanging="432"/>
      <w:jc w:val="center"/>
      <w:outlineLvl w:val="0"/>
    </w:pPr>
    <w:rPr>
      <w:rFonts w:ascii="Times New Roman" w:hAnsi="Times New Roman" w:cs="Times New Roman"/>
      <w:caps/>
      <w:sz w:val="28"/>
      <w:lang w:eastAsia="ar-SA"/>
    </w:rPr>
  </w:style>
  <w:style w:type="paragraph" w:styleId="2">
    <w:name w:val="heading 2"/>
    <w:basedOn w:val="a0"/>
    <w:next w:val="a0"/>
    <w:link w:val="20"/>
    <w:uiPriority w:val="9"/>
    <w:unhideWhenUsed/>
    <w:qFormat/>
    <w:rsid w:val="00AC23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AF6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AC2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A28DF"/>
    <w:rPr>
      <w:rFonts w:ascii="Times New Roman" w:hAnsi="Times New Roman" w:cs="Times New Roman"/>
      <w:caps/>
      <w:sz w:val="28"/>
      <w:lang w:eastAsia="ar-SA"/>
    </w:rPr>
  </w:style>
  <w:style w:type="paragraph" w:styleId="a4">
    <w:name w:val="Subtitle"/>
    <w:basedOn w:val="a0"/>
    <w:next w:val="a0"/>
    <w:link w:val="a5"/>
    <w:uiPriority w:val="11"/>
    <w:qFormat/>
    <w:rsid w:val="00DC63BD"/>
    <w:pPr>
      <w:numPr>
        <w:ilvl w:val="1"/>
      </w:numPr>
    </w:pPr>
    <w:rPr>
      <w:rFonts w:eastAsiaTheme="minorEastAsia"/>
      <w:color w:val="5A5A5A" w:themeColor="text1" w:themeTint="A5"/>
      <w:spacing w:val="15"/>
    </w:rPr>
  </w:style>
  <w:style w:type="character" w:customStyle="1" w:styleId="a5">
    <w:name w:val="Подзаголовок Знак"/>
    <w:basedOn w:val="a1"/>
    <w:link w:val="a4"/>
    <w:uiPriority w:val="11"/>
    <w:rsid w:val="00DC63BD"/>
    <w:rPr>
      <w:rFonts w:eastAsiaTheme="minorEastAsia"/>
      <w:color w:val="5A5A5A" w:themeColor="text1" w:themeTint="A5"/>
      <w:spacing w:val="15"/>
    </w:rPr>
  </w:style>
  <w:style w:type="character" w:styleId="a6">
    <w:name w:val="Subtle Emphasis"/>
    <w:basedOn w:val="a1"/>
    <w:uiPriority w:val="19"/>
    <w:qFormat/>
    <w:rsid w:val="003D3222"/>
    <w:rPr>
      <w:i/>
      <w:iCs/>
      <w:color w:val="404040" w:themeColor="text1" w:themeTint="BF"/>
    </w:rPr>
  </w:style>
  <w:style w:type="character" w:styleId="a7">
    <w:name w:val="Emphasis"/>
    <w:basedOn w:val="a1"/>
    <w:uiPriority w:val="20"/>
    <w:qFormat/>
    <w:rsid w:val="003D3222"/>
    <w:rPr>
      <w:i/>
      <w:iCs/>
    </w:rPr>
  </w:style>
  <w:style w:type="paragraph" w:customStyle="1" w:styleId="11">
    <w:name w:val="Текст1"/>
    <w:basedOn w:val="a0"/>
    <w:rsid w:val="003D3222"/>
    <w:pPr>
      <w:suppressAutoHyphens/>
      <w:spacing w:after="0" w:line="240" w:lineRule="auto"/>
    </w:pPr>
    <w:rPr>
      <w:rFonts w:ascii="Courier New" w:eastAsia="Times New Roman" w:hAnsi="Courier New" w:cs="Courier New"/>
      <w:sz w:val="20"/>
      <w:szCs w:val="20"/>
      <w:lang w:eastAsia="ar-SA"/>
    </w:rPr>
  </w:style>
  <w:style w:type="character" w:styleId="a8">
    <w:name w:val="Hyperlink"/>
    <w:uiPriority w:val="99"/>
    <w:rsid w:val="00D24CAC"/>
    <w:rPr>
      <w:color w:val="0000FF"/>
      <w:u w:val="single"/>
    </w:rPr>
  </w:style>
  <w:style w:type="paragraph" w:customStyle="1" w:styleId="a">
    <w:name w:val="буллиты"/>
    <w:basedOn w:val="a0"/>
    <w:rsid w:val="00D24CAC"/>
    <w:pPr>
      <w:numPr>
        <w:numId w:val="2"/>
      </w:numPr>
      <w:tabs>
        <w:tab w:val="decimal" w:pos="340"/>
      </w:tabs>
      <w:suppressAutoHyphens/>
      <w:spacing w:after="0" w:line="240" w:lineRule="auto"/>
      <w:jc w:val="both"/>
    </w:pPr>
    <w:rPr>
      <w:rFonts w:ascii="Times New Roman" w:eastAsia="Times New Roman" w:hAnsi="Times New Roman" w:cs="Times New Roman"/>
      <w:bCs/>
      <w:color w:val="000000"/>
      <w:sz w:val="24"/>
      <w:szCs w:val="24"/>
      <w:lang w:eastAsia="ar-SA"/>
    </w:rPr>
  </w:style>
  <w:style w:type="character" w:customStyle="1" w:styleId="30">
    <w:name w:val="Заголовок 3 Знак"/>
    <w:basedOn w:val="a1"/>
    <w:link w:val="3"/>
    <w:uiPriority w:val="9"/>
    <w:rsid w:val="00AF6338"/>
    <w:rPr>
      <w:rFonts w:asciiTheme="majorHAnsi" w:eastAsiaTheme="majorEastAsia" w:hAnsiTheme="majorHAnsi" w:cstheme="majorBidi"/>
      <w:color w:val="1F3763" w:themeColor="accent1" w:themeShade="7F"/>
      <w:sz w:val="24"/>
      <w:szCs w:val="24"/>
    </w:rPr>
  </w:style>
  <w:style w:type="character" w:customStyle="1" w:styleId="a9">
    <w:name w:val="СТАТЬЯ"/>
    <w:rsid w:val="00AF6338"/>
    <w:rPr>
      <w:rFonts w:ascii="Times New Roman" w:hAnsi="Times New Roman" w:cs="Times New Roman"/>
      <w:color w:val="auto"/>
      <w:sz w:val="28"/>
    </w:rPr>
  </w:style>
  <w:style w:type="paragraph" w:styleId="aa">
    <w:name w:val="Body Text"/>
    <w:basedOn w:val="a0"/>
    <w:link w:val="ab"/>
    <w:rsid w:val="00AF6338"/>
    <w:pPr>
      <w:suppressAutoHyphens/>
      <w:spacing w:after="120" w:line="240" w:lineRule="auto"/>
    </w:pPr>
    <w:rPr>
      <w:rFonts w:ascii="Times New Roman" w:eastAsia="MS Mincho" w:hAnsi="Times New Roman" w:cs="Times New Roman"/>
      <w:sz w:val="28"/>
      <w:szCs w:val="24"/>
      <w:lang w:eastAsia="ar-SA"/>
    </w:rPr>
  </w:style>
  <w:style w:type="character" w:customStyle="1" w:styleId="ab">
    <w:name w:val="Основной текст Знак"/>
    <w:basedOn w:val="a1"/>
    <w:link w:val="aa"/>
    <w:rsid w:val="00AF6338"/>
    <w:rPr>
      <w:rFonts w:ascii="Times New Roman" w:eastAsia="MS Mincho" w:hAnsi="Times New Roman" w:cs="Times New Roman"/>
      <w:sz w:val="28"/>
      <w:szCs w:val="24"/>
      <w:lang w:eastAsia="ar-SA"/>
    </w:rPr>
  </w:style>
  <w:style w:type="paragraph" w:customStyle="1" w:styleId="ConsNormal">
    <w:name w:val="ConsNormal"/>
    <w:rsid w:val="00AF6338"/>
    <w:pPr>
      <w:suppressAutoHyphens/>
      <w:autoSpaceDE w:val="0"/>
      <w:spacing w:after="0" w:line="240" w:lineRule="auto"/>
      <w:ind w:firstLine="720"/>
    </w:pPr>
    <w:rPr>
      <w:rFonts w:ascii="Times New Roman" w:eastAsia="Times New Roman" w:hAnsi="Times New Roman" w:cs="Times New Roman"/>
      <w:sz w:val="28"/>
      <w:szCs w:val="28"/>
      <w:lang w:eastAsia="ar-SA"/>
    </w:rPr>
  </w:style>
  <w:style w:type="character" w:customStyle="1" w:styleId="20">
    <w:name w:val="Заголовок 2 Знак"/>
    <w:basedOn w:val="a1"/>
    <w:link w:val="2"/>
    <w:uiPriority w:val="9"/>
    <w:rsid w:val="00AC2394"/>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1"/>
    <w:link w:val="4"/>
    <w:uiPriority w:val="9"/>
    <w:rsid w:val="00AC2394"/>
    <w:rPr>
      <w:rFonts w:asciiTheme="majorHAnsi" w:eastAsiaTheme="majorEastAsia" w:hAnsiTheme="majorHAnsi" w:cstheme="majorBidi"/>
      <w:i/>
      <w:iCs/>
      <w:color w:val="2F5496" w:themeColor="accent1" w:themeShade="BF"/>
    </w:rPr>
  </w:style>
  <w:style w:type="paragraph" w:styleId="ac">
    <w:name w:val="Title"/>
    <w:basedOn w:val="a0"/>
    <w:next w:val="a0"/>
    <w:link w:val="ad"/>
    <w:uiPriority w:val="10"/>
    <w:qFormat/>
    <w:rsid w:val="004C5E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1"/>
    <w:link w:val="ac"/>
    <w:uiPriority w:val="10"/>
    <w:rsid w:val="004C5EFF"/>
    <w:rPr>
      <w:rFonts w:asciiTheme="majorHAnsi" w:eastAsiaTheme="majorEastAsia" w:hAnsiTheme="majorHAnsi" w:cstheme="majorBidi"/>
      <w:spacing w:val="-10"/>
      <w:kern w:val="28"/>
      <w:sz w:val="56"/>
      <w:szCs w:val="56"/>
    </w:rPr>
  </w:style>
  <w:style w:type="paragraph" w:customStyle="1" w:styleId="ConsPlusNormal">
    <w:name w:val="ConsPlusNormal"/>
    <w:link w:val="ConsPlusNormal0"/>
    <w:rsid w:val="004C5E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0"/>
    <w:rsid w:val="00F95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_Обычный"/>
    <w:basedOn w:val="a0"/>
    <w:rsid w:val="000E54E8"/>
    <w:pPr>
      <w:suppressAutoHyphens/>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ae">
    <w:name w:val="Гипертекстовая ссылка"/>
    <w:rsid w:val="000E54E8"/>
    <w:rPr>
      <w:b w:val="0"/>
      <w:bCs w:val="0"/>
      <w:color w:val="106BBE"/>
    </w:rPr>
  </w:style>
  <w:style w:type="paragraph" w:styleId="af">
    <w:name w:val="List Paragraph"/>
    <w:basedOn w:val="a0"/>
    <w:uiPriority w:val="1"/>
    <w:qFormat/>
    <w:rsid w:val="000E54E8"/>
    <w:pPr>
      <w:suppressAutoHyphens/>
      <w:spacing w:after="0" w:line="276" w:lineRule="auto"/>
      <w:ind w:left="720"/>
    </w:pPr>
    <w:rPr>
      <w:rFonts w:ascii="Times New Roman" w:eastAsia="Times New Roman" w:hAnsi="Times New Roman" w:cs="Times New Roman"/>
      <w:sz w:val="26"/>
      <w:lang w:eastAsia="ar-SA"/>
    </w:rPr>
  </w:style>
  <w:style w:type="paragraph" w:customStyle="1" w:styleId="af0">
    <w:name w:val="Нижн колонтитул"/>
    <w:basedOn w:val="af1"/>
    <w:rsid w:val="000E54E8"/>
    <w:pPr>
      <w:tabs>
        <w:tab w:val="clear" w:pos="4677"/>
        <w:tab w:val="clear" w:pos="9355"/>
      </w:tabs>
      <w:suppressAutoHyphens/>
      <w:spacing w:after="60"/>
      <w:ind w:firstLine="709"/>
      <w:jc w:val="both"/>
    </w:pPr>
    <w:rPr>
      <w:rFonts w:ascii="Times New Roman" w:eastAsia="Times New Roman" w:hAnsi="Times New Roman" w:cs="Times New Roman"/>
      <w:sz w:val="24"/>
      <w:lang w:eastAsia="ar-SA"/>
    </w:rPr>
  </w:style>
  <w:style w:type="paragraph" w:styleId="af1">
    <w:name w:val="footer"/>
    <w:basedOn w:val="a0"/>
    <w:link w:val="af2"/>
    <w:uiPriority w:val="99"/>
    <w:unhideWhenUsed/>
    <w:rsid w:val="000E54E8"/>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0E54E8"/>
  </w:style>
  <w:style w:type="character" w:customStyle="1" w:styleId="blk">
    <w:name w:val="blk"/>
    <w:basedOn w:val="a1"/>
    <w:rsid w:val="00EB7148"/>
  </w:style>
  <w:style w:type="table" w:styleId="af3">
    <w:name w:val="Table Grid"/>
    <w:basedOn w:val="a2"/>
    <w:uiPriority w:val="39"/>
    <w:rsid w:val="0077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65A87"/>
    <w:rPr>
      <w:rFonts w:ascii="Arial" w:eastAsia="Times New Roman" w:hAnsi="Arial" w:cs="Arial"/>
      <w:sz w:val="20"/>
      <w:szCs w:val="20"/>
      <w:lang w:eastAsia="ru-RU"/>
    </w:rPr>
  </w:style>
  <w:style w:type="paragraph" w:customStyle="1" w:styleId="ConsPlusTitle">
    <w:name w:val="ConsPlusTitle"/>
    <w:rsid w:val="00A911E6"/>
    <w:pPr>
      <w:widowControl w:val="0"/>
      <w:autoSpaceDE w:val="0"/>
      <w:autoSpaceDN w:val="0"/>
      <w:spacing w:after="0" w:line="240" w:lineRule="auto"/>
    </w:pPr>
    <w:rPr>
      <w:rFonts w:ascii="Calibri" w:eastAsia="Times New Roman" w:hAnsi="Calibri" w:cs="Calibri"/>
      <w:b/>
      <w:szCs w:val="20"/>
      <w:lang w:eastAsia="ru-RU"/>
    </w:rPr>
  </w:style>
  <w:style w:type="paragraph" w:styleId="af4">
    <w:name w:val="header"/>
    <w:basedOn w:val="a0"/>
    <w:link w:val="af5"/>
    <w:uiPriority w:val="99"/>
    <w:unhideWhenUsed/>
    <w:rsid w:val="00107104"/>
    <w:pPr>
      <w:tabs>
        <w:tab w:val="center" w:pos="4677"/>
        <w:tab w:val="right" w:pos="9355"/>
      </w:tabs>
      <w:spacing w:after="0" w:line="240" w:lineRule="auto"/>
    </w:pPr>
  </w:style>
  <w:style w:type="character" w:customStyle="1" w:styleId="af5">
    <w:name w:val="Верхний колонтитул Знак"/>
    <w:basedOn w:val="a1"/>
    <w:link w:val="af4"/>
    <w:uiPriority w:val="99"/>
    <w:rsid w:val="00107104"/>
  </w:style>
  <w:style w:type="paragraph" w:styleId="af6">
    <w:name w:val="Normal (Web)"/>
    <w:basedOn w:val="a0"/>
    <w:uiPriority w:val="99"/>
    <w:unhideWhenUsed/>
    <w:rsid w:val="003A1BA7"/>
    <w:pPr>
      <w:spacing w:before="100" w:beforeAutospacing="1" w:after="119" w:line="240" w:lineRule="auto"/>
    </w:pPr>
    <w:rPr>
      <w:rFonts w:ascii="Times New Roman" w:eastAsia="Times New Roman" w:hAnsi="Times New Roman" w:cs="Times New Roman"/>
      <w:sz w:val="24"/>
      <w:szCs w:val="24"/>
      <w:lang w:eastAsia="ru-RU"/>
    </w:rPr>
  </w:style>
  <w:style w:type="paragraph" w:styleId="af7">
    <w:name w:val="TOC Heading"/>
    <w:basedOn w:val="1"/>
    <w:next w:val="a0"/>
    <w:uiPriority w:val="39"/>
    <w:unhideWhenUsed/>
    <w:qFormat/>
    <w:rsid w:val="00A70EE4"/>
    <w:pPr>
      <w:keepLines/>
      <w:tabs>
        <w:tab w:val="clear" w:pos="432"/>
        <w:tab w:val="clear" w:pos="567"/>
      </w:tabs>
      <w:spacing w:before="240" w:line="259" w:lineRule="auto"/>
      <w:ind w:left="0" w:firstLine="0"/>
      <w:jc w:val="left"/>
      <w:outlineLvl w:val="9"/>
    </w:pPr>
    <w:rPr>
      <w:rFonts w:asciiTheme="majorHAnsi" w:eastAsiaTheme="majorEastAsia" w:hAnsiTheme="majorHAnsi" w:cstheme="majorBidi"/>
      <w:caps w:val="0"/>
      <w:color w:val="2F5496" w:themeColor="accent1" w:themeShade="BF"/>
      <w:sz w:val="32"/>
      <w:szCs w:val="32"/>
      <w:lang w:eastAsia="ru-RU"/>
    </w:rPr>
  </w:style>
  <w:style w:type="paragraph" w:styleId="12">
    <w:name w:val="toc 1"/>
    <w:basedOn w:val="a0"/>
    <w:next w:val="a0"/>
    <w:autoRedefine/>
    <w:uiPriority w:val="39"/>
    <w:unhideWhenUsed/>
    <w:rsid w:val="00A70EE4"/>
    <w:pPr>
      <w:spacing w:after="100"/>
    </w:pPr>
  </w:style>
  <w:style w:type="paragraph" w:styleId="21">
    <w:name w:val="toc 2"/>
    <w:basedOn w:val="a0"/>
    <w:next w:val="a0"/>
    <w:autoRedefine/>
    <w:uiPriority w:val="39"/>
    <w:unhideWhenUsed/>
    <w:rsid w:val="00A70EE4"/>
    <w:pPr>
      <w:tabs>
        <w:tab w:val="right" w:leader="dot" w:pos="9345"/>
      </w:tabs>
      <w:spacing w:after="100"/>
    </w:pPr>
  </w:style>
  <w:style w:type="paragraph" w:styleId="31">
    <w:name w:val="toc 3"/>
    <w:basedOn w:val="a0"/>
    <w:next w:val="a0"/>
    <w:autoRedefine/>
    <w:uiPriority w:val="39"/>
    <w:unhideWhenUsed/>
    <w:rsid w:val="00A70EE4"/>
    <w:pPr>
      <w:tabs>
        <w:tab w:val="right" w:leader="dot" w:pos="9345"/>
      </w:tabs>
      <w:spacing w:after="100"/>
      <w:ind w:firstLine="851"/>
    </w:pPr>
  </w:style>
  <w:style w:type="paragraph" w:styleId="af8">
    <w:name w:val="Balloon Text"/>
    <w:basedOn w:val="a0"/>
    <w:link w:val="af9"/>
    <w:uiPriority w:val="99"/>
    <w:semiHidden/>
    <w:unhideWhenUsed/>
    <w:rsid w:val="00E47611"/>
    <w:pPr>
      <w:spacing w:after="0" w:line="240" w:lineRule="auto"/>
    </w:pPr>
    <w:rPr>
      <w:rFonts w:ascii="Tahoma" w:hAnsi="Tahoma" w:cs="Tahoma"/>
      <w:sz w:val="16"/>
      <w:szCs w:val="16"/>
    </w:rPr>
  </w:style>
  <w:style w:type="character" w:customStyle="1" w:styleId="af9">
    <w:name w:val="Текст выноски Знак"/>
    <w:basedOn w:val="a1"/>
    <w:link w:val="af8"/>
    <w:uiPriority w:val="99"/>
    <w:semiHidden/>
    <w:rsid w:val="00E47611"/>
    <w:rPr>
      <w:rFonts w:ascii="Tahoma" w:hAnsi="Tahoma" w:cs="Tahoma"/>
      <w:sz w:val="16"/>
      <w:szCs w:val="16"/>
    </w:rPr>
  </w:style>
  <w:style w:type="paragraph" w:customStyle="1" w:styleId="headertext">
    <w:name w:val="headertext"/>
    <w:basedOn w:val="a0"/>
    <w:rsid w:val="001E2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annotation reference"/>
    <w:basedOn w:val="a1"/>
    <w:uiPriority w:val="99"/>
    <w:semiHidden/>
    <w:unhideWhenUsed/>
    <w:rsid w:val="00106EA7"/>
    <w:rPr>
      <w:sz w:val="16"/>
      <w:szCs w:val="16"/>
    </w:rPr>
  </w:style>
  <w:style w:type="paragraph" w:styleId="afb">
    <w:name w:val="annotation text"/>
    <w:basedOn w:val="a0"/>
    <w:link w:val="afc"/>
    <w:uiPriority w:val="99"/>
    <w:semiHidden/>
    <w:unhideWhenUsed/>
    <w:rsid w:val="00106EA7"/>
    <w:pPr>
      <w:spacing w:line="240" w:lineRule="auto"/>
    </w:pPr>
    <w:rPr>
      <w:sz w:val="20"/>
      <w:szCs w:val="20"/>
    </w:rPr>
  </w:style>
  <w:style w:type="character" w:customStyle="1" w:styleId="afc">
    <w:name w:val="Текст примечания Знак"/>
    <w:basedOn w:val="a1"/>
    <w:link w:val="afb"/>
    <w:uiPriority w:val="99"/>
    <w:semiHidden/>
    <w:rsid w:val="00106EA7"/>
    <w:rPr>
      <w:sz w:val="20"/>
      <w:szCs w:val="20"/>
    </w:rPr>
  </w:style>
  <w:style w:type="paragraph" w:styleId="afd">
    <w:name w:val="annotation subject"/>
    <w:basedOn w:val="afb"/>
    <w:next w:val="afb"/>
    <w:link w:val="afe"/>
    <w:uiPriority w:val="99"/>
    <w:semiHidden/>
    <w:unhideWhenUsed/>
    <w:rsid w:val="00106EA7"/>
    <w:rPr>
      <w:b/>
      <w:bCs/>
    </w:rPr>
  </w:style>
  <w:style w:type="character" w:customStyle="1" w:styleId="afe">
    <w:name w:val="Тема примечания Знак"/>
    <w:basedOn w:val="afc"/>
    <w:link w:val="afd"/>
    <w:uiPriority w:val="99"/>
    <w:semiHidden/>
    <w:rsid w:val="00106EA7"/>
    <w:rPr>
      <w:b/>
      <w:bCs/>
      <w:sz w:val="20"/>
      <w:szCs w:val="20"/>
    </w:rPr>
  </w:style>
  <w:style w:type="paragraph" w:styleId="aff">
    <w:name w:val="Revision"/>
    <w:hidden/>
    <w:uiPriority w:val="99"/>
    <w:semiHidden/>
    <w:rsid w:val="008D791F"/>
    <w:pPr>
      <w:spacing w:after="0" w:line="240" w:lineRule="auto"/>
    </w:pPr>
  </w:style>
  <w:style w:type="paragraph" w:customStyle="1" w:styleId="aff0">
    <w:name w:val="Нормальный (таблица)"/>
    <w:basedOn w:val="a0"/>
    <w:next w:val="a0"/>
    <w:uiPriority w:val="99"/>
    <w:rsid w:val="00222641"/>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styleId="aff1">
    <w:name w:val="No Spacing"/>
    <w:uiPriority w:val="1"/>
    <w:qFormat/>
    <w:rsid w:val="00B81227"/>
    <w:pPr>
      <w:spacing w:after="0" w:line="240" w:lineRule="auto"/>
    </w:pPr>
  </w:style>
</w:styles>
</file>

<file path=word/webSettings.xml><?xml version="1.0" encoding="utf-8"?>
<w:webSettings xmlns:r="http://schemas.openxmlformats.org/officeDocument/2006/relationships" xmlns:w="http://schemas.openxmlformats.org/wordprocessingml/2006/main">
  <w:divs>
    <w:div w:id="73360121">
      <w:bodyDiv w:val="1"/>
      <w:marLeft w:val="0"/>
      <w:marRight w:val="0"/>
      <w:marTop w:val="0"/>
      <w:marBottom w:val="0"/>
      <w:divBdr>
        <w:top w:val="none" w:sz="0" w:space="0" w:color="auto"/>
        <w:left w:val="none" w:sz="0" w:space="0" w:color="auto"/>
        <w:bottom w:val="none" w:sz="0" w:space="0" w:color="auto"/>
        <w:right w:val="none" w:sz="0" w:space="0" w:color="auto"/>
      </w:divBdr>
    </w:div>
    <w:div w:id="157960134">
      <w:bodyDiv w:val="1"/>
      <w:marLeft w:val="0"/>
      <w:marRight w:val="0"/>
      <w:marTop w:val="0"/>
      <w:marBottom w:val="0"/>
      <w:divBdr>
        <w:top w:val="none" w:sz="0" w:space="0" w:color="auto"/>
        <w:left w:val="none" w:sz="0" w:space="0" w:color="auto"/>
        <w:bottom w:val="none" w:sz="0" w:space="0" w:color="auto"/>
        <w:right w:val="none" w:sz="0" w:space="0" w:color="auto"/>
      </w:divBdr>
    </w:div>
    <w:div w:id="168099982">
      <w:bodyDiv w:val="1"/>
      <w:marLeft w:val="0"/>
      <w:marRight w:val="0"/>
      <w:marTop w:val="0"/>
      <w:marBottom w:val="0"/>
      <w:divBdr>
        <w:top w:val="none" w:sz="0" w:space="0" w:color="auto"/>
        <w:left w:val="none" w:sz="0" w:space="0" w:color="auto"/>
        <w:bottom w:val="none" w:sz="0" w:space="0" w:color="auto"/>
        <w:right w:val="none" w:sz="0" w:space="0" w:color="auto"/>
      </w:divBdr>
    </w:div>
    <w:div w:id="225339651">
      <w:bodyDiv w:val="1"/>
      <w:marLeft w:val="0"/>
      <w:marRight w:val="0"/>
      <w:marTop w:val="0"/>
      <w:marBottom w:val="0"/>
      <w:divBdr>
        <w:top w:val="none" w:sz="0" w:space="0" w:color="auto"/>
        <w:left w:val="none" w:sz="0" w:space="0" w:color="auto"/>
        <w:bottom w:val="none" w:sz="0" w:space="0" w:color="auto"/>
        <w:right w:val="none" w:sz="0" w:space="0" w:color="auto"/>
      </w:divBdr>
    </w:div>
    <w:div w:id="256596159">
      <w:bodyDiv w:val="1"/>
      <w:marLeft w:val="0"/>
      <w:marRight w:val="0"/>
      <w:marTop w:val="0"/>
      <w:marBottom w:val="0"/>
      <w:divBdr>
        <w:top w:val="none" w:sz="0" w:space="0" w:color="auto"/>
        <w:left w:val="none" w:sz="0" w:space="0" w:color="auto"/>
        <w:bottom w:val="none" w:sz="0" w:space="0" w:color="auto"/>
        <w:right w:val="none" w:sz="0" w:space="0" w:color="auto"/>
      </w:divBdr>
    </w:div>
    <w:div w:id="286276266">
      <w:bodyDiv w:val="1"/>
      <w:marLeft w:val="0"/>
      <w:marRight w:val="0"/>
      <w:marTop w:val="0"/>
      <w:marBottom w:val="0"/>
      <w:divBdr>
        <w:top w:val="none" w:sz="0" w:space="0" w:color="auto"/>
        <w:left w:val="none" w:sz="0" w:space="0" w:color="auto"/>
        <w:bottom w:val="none" w:sz="0" w:space="0" w:color="auto"/>
        <w:right w:val="none" w:sz="0" w:space="0" w:color="auto"/>
      </w:divBdr>
      <w:divsChild>
        <w:div w:id="1522860114">
          <w:marLeft w:val="0"/>
          <w:marRight w:val="0"/>
          <w:marTop w:val="120"/>
          <w:marBottom w:val="0"/>
          <w:divBdr>
            <w:top w:val="none" w:sz="0" w:space="0" w:color="auto"/>
            <w:left w:val="none" w:sz="0" w:space="0" w:color="auto"/>
            <w:bottom w:val="none" w:sz="0" w:space="0" w:color="auto"/>
            <w:right w:val="none" w:sz="0" w:space="0" w:color="auto"/>
          </w:divBdr>
        </w:div>
        <w:div w:id="1482769339">
          <w:marLeft w:val="0"/>
          <w:marRight w:val="0"/>
          <w:marTop w:val="120"/>
          <w:marBottom w:val="0"/>
          <w:divBdr>
            <w:top w:val="none" w:sz="0" w:space="0" w:color="auto"/>
            <w:left w:val="none" w:sz="0" w:space="0" w:color="auto"/>
            <w:bottom w:val="none" w:sz="0" w:space="0" w:color="auto"/>
            <w:right w:val="none" w:sz="0" w:space="0" w:color="auto"/>
          </w:divBdr>
        </w:div>
        <w:div w:id="115488128">
          <w:marLeft w:val="0"/>
          <w:marRight w:val="0"/>
          <w:marTop w:val="120"/>
          <w:marBottom w:val="0"/>
          <w:divBdr>
            <w:top w:val="none" w:sz="0" w:space="0" w:color="auto"/>
            <w:left w:val="none" w:sz="0" w:space="0" w:color="auto"/>
            <w:bottom w:val="none" w:sz="0" w:space="0" w:color="auto"/>
            <w:right w:val="none" w:sz="0" w:space="0" w:color="auto"/>
          </w:divBdr>
        </w:div>
        <w:div w:id="431976443">
          <w:marLeft w:val="0"/>
          <w:marRight w:val="0"/>
          <w:marTop w:val="120"/>
          <w:marBottom w:val="0"/>
          <w:divBdr>
            <w:top w:val="none" w:sz="0" w:space="0" w:color="auto"/>
            <w:left w:val="none" w:sz="0" w:space="0" w:color="auto"/>
            <w:bottom w:val="none" w:sz="0" w:space="0" w:color="auto"/>
            <w:right w:val="none" w:sz="0" w:space="0" w:color="auto"/>
          </w:divBdr>
        </w:div>
      </w:divsChild>
    </w:div>
    <w:div w:id="342129861">
      <w:bodyDiv w:val="1"/>
      <w:marLeft w:val="0"/>
      <w:marRight w:val="0"/>
      <w:marTop w:val="0"/>
      <w:marBottom w:val="0"/>
      <w:divBdr>
        <w:top w:val="none" w:sz="0" w:space="0" w:color="auto"/>
        <w:left w:val="none" w:sz="0" w:space="0" w:color="auto"/>
        <w:bottom w:val="none" w:sz="0" w:space="0" w:color="auto"/>
        <w:right w:val="none" w:sz="0" w:space="0" w:color="auto"/>
      </w:divBdr>
    </w:div>
    <w:div w:id="432555517">
      <w:bodyDiv w:val="1"/>
      <w:marLeft w:val="0"/>
      <w:marRight w:val="0"/>
      <w:marTop w:val="0"/>
      <w:marBottom w:val="0"/>
      <w:divBdr>
        <w:top w:val="none" w:sz="0" w:space="0" w:color="auto"/>
        <w:left w:val="none" w:sz="0" w:space="0" w:color="auto"/>
        <w:bottom w:val="none" w:sz="0" w:space="0" w:color="auto"/>
        <w:right w:val="none" w:sz="0" w:space="0" w:color="auto"/>
      </w:divBdr>
    </w:div>
    <w:div w:id="589511924">
      <w:bodyDiv w:val="1"/>
      <w:marLeft w:val="0"/>
      <w:marRight w:val="0"/>
      <w:marTop w:val="0"/>
      <w:marBottom w:val="0"/>
      <w:divBdr>
        <w:top w:val="none" w:sz="0" w:space="0" w:color="auto"/>
        <w:left w:val="none" w:sz="0" w:space="0" w:color="auto"/>
        <w:bottom w:val="none" w:sz="0" w:space="0" w:color="auto"/>
        <w:right w:val="none" w:sz="0" w:space="0" w:color="auto"/>
      </w:divBdr>
    </w:div>
    <w:div w:id="774789770">
      <w:bodyDiv w:val="1"/>
      <w:marLeft w:val="0"/>
      <w:marRight w:val="0"/>
      <w:marTop w:val="0"/>
      <w:marBottom w:val="0"/>
      <w:divBdr>
        <w:top w:val="none" w:sz="0" w:space="0" w:color="auto"/>
        <w:left w:val="none" w:sz="0" w:space="0" w:color="auto"/>
        <w:bottom w:val="none" w:sz="0" w:space="0" w:color="auto"/>
        <w:right w:val="none" w:sz="0" w:space="0" w:color="auto"/>
      </w:divBdr>
    </w:div>
    <w:div w:id="964508206">
      <w:bodyDiv w:val="1"/>
      <w:marLeft w:val="0"/>
      <w:marRight w:val="0"/>
      <w:marTop w:val="0"/>
      <w:marBottom w:val="0"/>
      <w:divBdr>
        <w:top w:val="none" w:sz="0" w:space="0" w:color="auto"/>
        <w:left w:val="none" w:sz="0" w:space="0" w:color="auto"/>
        <w:bottom w:val="none" w:sz="0" w:space="0" w:color="auto"/>
        <w:right w:val="none" w:sz="0" w:space="0" w:color="auto"/>
      </w:divBdr>
    </w:div>
    <w:div w:id="975373606">
      <w:bodyDiv w:val="1"/>
      <w:marLeft w:val="0"/>
      <w:marRight w:val="0"/>
      <w:marTop w:val="0"/>
      <w:marBottom w:val="0"/>
      <w:divBdr>
        <w:top w:val="none" w:sz="0" w:space="0" w:color="auto"/>
        <w:left w:val="none" w:sz="0" w:space="0" w:color="auto"/>
        <w:bottom w:val="none" w:sz="0" w:space="0" w:color="auto"/>
        <w:right w:val="none" w:sz="0" w:space="0" w:color="auto"/>
      </w:divBdr>
    </w:div>
    <w:div w:id="1008020426">
      <w:bodyDiv w:val="1"/>
      <w:marLeft w:val="0"/>
      <w:marRight w:val="0"/>
      <w:marTop w:val="0"/>
      <w:marBottom w:val="0"/>
      <w:divBdr>
        <w:top w:val="none" w:sz="0" w:space="0" w:color="auto"/>
        <w:left w:val="none" w:sz="0" w:space="0" w:color="auto"/>
        <w:bottom w:val="none" w:sz="0" w:space="0" w:color="auto"/>
        <w:right w:val="none" w:sz="0" w:space="0" w:color="auto"/>
      </w:divBdr>
      <w:divsChild>
        <w:div w:id="1228878716">
          <w:marLeft w:val="0"/>
          <w:marRight w:val="0"/>
          <w:marTop w:val="0"/>
          <w:marBottom w:val="0"/>
          <w:divBdr>
            <w:top w:val="none" w:sz="0" w:space="0" w:color="auto"/>
            <w:left w:val="none" w:sz="0" w:space="0" w:color="auto"/>
            <w:bottom w:val="none" w:sz="0" w:space="0" w:color="auto"/>
            <w:right w:val="none" w:sz="0" w:space="0" w:color="auto"/>
          </w:divBdr>
        </w:div>
      </w:divsChild>
    </w:div>
    <w:div w:id="1040134420">
      <w:bodyDiv w:val="1"/>
      <w:marLeft w:val="0"/>
      <w:marRight w:val="0"/>
      <w:marTop w:val="0"/>
      <w:marBottom w:val="0"/>
      <w:divBdr>
        <w:top w:val="none" w:sz="0" w:space="0" w:color="auto"/>
        <w:left w:val="none" w:sz="0" w:space="0" w:color="auto"/>
        <w:bottom w:val="none" w:sz="0" w:space="0" w:color="auto"/>
        <w:right w:val="none" w:sz="0" w:space="0" w:color="auto"/>
      </w:divBdr>
    </w:div>
    <w:div w:id="1104032314">
      <w:bodyDiv w:val="1"/>
      <w:marLeft w:val="0"/>
      <w:marRight w:val="0"/>
      <w:marTop w:val="0"/>
      <w:marBottom w:val="0"/>
      <w:divBdr>
        <w:top w:val="none" w:sz="0" w:space="0" w:color="auto"/>
        <w:left w:val="none" w:sz="0" w:space="0" w:color="auto"/>
        <w:bottom w:val="none" w:sz="0" w:space="0" w:color="auto"/>
        <w:right w:val="none" w:sz="0" w:space="0" w:color="auto"/>
      </w:divBdr>
    </w:div>
    <w:div w:id="1290280782">
      <w:bodyDiv w:val="1"/>
      <w:marLeft w:val="0"/>
      <w:marRight w:val="0"/>
      <w:marTop w:val="0"/>
      <w:marBottom w:val="0"/>
      <w:divBdr>
        <w:top w:val="none" w:sz="0" w:space="0" w:color="auto"/>
        <w:left w:val="none" w:sz="0" w:space="0" w:color="auto"/>
        <w:bottom w:val="none" w:sz="0" w:space="0" w:color="auto"/>
        <w:right w:val="none" w:sz="0" w:space="0" w:color="auto"/>
      </w:divBdr>
    </w:div>
    <w:div w:id="1336612677">
      <w:bodyDiv w:val="1"/>
      <w:marLeft w:val="0"/>
      <w:marRight w:val="0"/>
      <w:marTop w:val="0"/>
      <w:marBottom w:val="0"/>
      <w:divBdr>
        <w:top w:val="none" w:sz="0" w:space="0" w:color="auto"/>
        <w:left w:val="none" w:sz="0" w:space="0" w:color="auto"/>
        <w:bottom w:val="none" w:sz="0" w:space="0" w:color="auto"/>
        <w:right w:val="none" w:sz="0" w:space="0" w:color="auto"/>
      </w:divBdr>
    </w:div>
    <w:div w:id="1365015714">
      <w:bodyDiv w:val="1"/>
      <w:marLeft w:val="0"/>
      <w:marRight w:val="0"/>
      <w:marTop w:val="0"/>
      <w:marBottom w:val="0"/>
      <w:divBdr>
        <w:top w:val="none" w:sz="0" w:space="0" w:color="auto"/>
        <w:left w:val="none" w:sz="0" w:space="0" w:color="auto"/>
        <w:bottom w:val="none" w:sz="0" w:space="0" w:color="auto"/>
        <w:right w:val="none" w:sz="0" w:space="0" w:color="auto"/>
      </w:divBdr>
    </w:div>
    <w:div w:id="1399864286">
      <w:bodyDiv w:val="1"/>
      <w:marLeft w:val="0"/>
      <w:marRight w:val="0"/>
      <w:marTop w:val="0"/>
      <w:marBottom w:val="0"/>
      <w:divBdr>
        <w:top w:val="none" w:sz="0" w:space="0" w:color="auto"/>
        <w:left w:val="none" w:sz="0" w:space="0" w:color="auto"/>
        <w:bottom w:val="none" w:sz="0" w:space="0" w:color="auto"/>
        <w:right w:val="none" w:sz="0" w:space="0" w:color="auto"/>
      </w:divBdr>
    </w:div>
    <w:div w:id="1461608775">
      <w:bodyDiv w:val="1"/>
      <w:marLeft w:val="0"/>
      <w:marRight w:val="0"/>
      <w:marTop w:val="0"/>
      <w:marBottom w:val="0"/>
      <w:divBdr>
        <w:top w:val="none" w:sz="0" w:space="0" w:color="auto"/>
        <w:left w:val="none" w:sz="0" w:space="0" w:color="auto"/>
        <w:bottom w:val="none" w:sz="0" w:space="0" w:color="auto"/>
        <w:right w:val="none" w:sz="0" w:space="0" w:color="auto"/>
      </w:divBdr>
    </w:div>
    <w:div w:id="1557472451">
      <w:bodyDiv w:val="1"/>
      <w:marLeft w:val="0"/>
      <w:marRight w:val="0"/>
      <w:marTop w:val="0"/>
      <w:marBottom w:val="0"/>
      <w:divBdr>
        <w:top w:val="none" w:sz="0" w:space="0" w:color="auto"/>
        <w:left w:val="none" w:sz="0" w:space="0" w:color="auto"/>
        <w:bottom w:val="none" w:sz="0" w:space="0" w:color="auto"/>
        <w:right w:val="none" w:sz="0" w:space="0" w:color="auto"/>
      </w:divBdr>
    </w:div>
    <w:div w:id="1662351261">
      <w:bodyDiv w:val="1"/>
      <w:marLeft w:val="0"/>
      <w:marRight w:val="0"/>
      <w:marTop w:val="0"/>
      <w:marBottom w:val="0"/>
      <w:divBdr>
        <w:top w:val="none" w:sz="0" w:space="0" w:color="auto"/>
        <w:left w:val="none" w:sz="0" w:space="0" w:color="auto"/>
        <w:bottom w:val="none" w:sz="0" w:space="0" w:color="auto"/>
        <w:right w:val="none" w:sz="0" w:space="0" w:color="auto"/>
      </w:divBdr>
    </w:div>
    <w:div w:id="1726027107">
      <w:bodyDiv w:val="1"/>
      <w:marLeft w:val="0"/>
      <w:marRight w:val="0"/>
      <w:marTop w:val="0"/>
      <w:marBottom w:val="0"/>
      <w:divBdr>
        <w:top w:val="none" w:sz="0" w:space="0" w:color="auto"/>
        <w:left w:val="none" w:sz="0" w:space="0" w:color="auto"/>
        <w:bottom w:val="none" w:sz="0" w:space="0" w:color="auto"/>
        <w:right w:val="none" w:sz="0" w:space="0" w:color="auto"/>
      </w:divBdr>
    </w:div>
    <w:div w:id="1935243315">
      <w:bodyDiv w:val="1"/>
      <w:marLeft w:val="0"/>
      <w:marRight w:val="0"/>
      <w:marTop w:val="0"/>
      <w:marBottom w:val="0"/>
      <w:divBdr>
        <w:top w:val="none" w:sz="0" w:space="0" w:color="auto"/>
        <w:left w:val="none" w:sz="0" w:space="0" w:color="auto"/>
        <w:bottom w:val="none" w:sz="0" w:space="0" w:color="auto"/>
        <w:right w:val="none" w:sz="0" w:space="0" w:color="auto"/>
      </w:divBdr>
    </w:div>
    <w:div w:id="1974670861">
      <w:bodyDiv w:val="1"/>
      <w:marLeft w:val="0"/>
      <w:marRight w:val="0"/>
      <w:marTop w:val="0"/>
      <w:marBottom w:val="0"/>
      <w:divBdr>
        <w:top w:val="none" w:sz="0" w:space="0" w:color="auto"/>
        <w:left w:val="none" w:sz="0" w:space="0" w:color="auto"/>
        <w:bottom w:val="none" w:sz="0" w:space="0" w:color="auto"/>
        <w:right w:val="none" w:sz="0" w:space="0" w:color="auto"/>
      </w:divBdr>
    </w:div>
    <w:div w:id="2034260247">
      <w:bodyDiv w:val="1"/>
      <w:marLeft w:val="0"/>
      <w:marRight w:val="0"/>
      <w:marTop w:val="0"/>
      <w:marBottom w:val="0"/>
      <w:divBdr>
        <w:top w:val="none" w:sz="0" w:space="0" w:color="auto"/>
        <w:left w:val="none" w:sz="0" w:space="0" w:color="auto"/>
        <w:bottom w:val="none" w:sz="0" w:space="0" w:color="auto"/>
        <w:right w:val="none" w:sz="0" w:space="0" w:color="auto"/>
      </w:divBdr>
    </w:div>
    <w:div w:id="21069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619&amp;dst=485&amp;field=134&amp;date=09.02.2025&amp;demo=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1078&amp;dst=35&amp;field=134&amp;date=09.02.2025&amp;demo=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662&amp;dst=100006&amp;field=134&amp;date=09.02.2025&amp;demo=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70381/906b3e51e3ca62c51d9ff5a89c2e5bfdcb1e581f/" TargetMode="External"/><Relationship Id="rId4" Type="http://schemas.openxmlformats.org/officeDocument/2006/relationships/settings" Target="settings.xml"/><Relationship Id="rId9" Type="http://schemas.openxmlformats.org/officeDocument/2006/relationships/hyperlink" Target="https://login.consultant.ru/link/?req=doc&amp;base=LAW&amp;n=466788&amp;date=09.02.2025&amp;demo=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9FA28-9C05-4279-8DB7-27EA8259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42</Pages>
  <Words>12819</Words>
  <Characters>73074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Пользователь Windows</cp:lastModifiedBy>
  <cp:revision>145</cp:revision>
  <dcterms:created xsi:type="dcterms:W3CDTF">2020-03-26T12:03:00Z</dcterms:created>
  <dcterms:modified xsi:type="dcterms:W3CDTF">2025-02-25T11:20:00Z</dcterms:modified>
</cp:coreProperties>
</file>